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B4FD" w14:textId="3860856A" w:rsidR="000737F2" w:rsidRDefault="00644859" w:rsidP="005E0F8A">
      <w:pPr>
        <w:spacing w:after="0" w:line="259" w:lineRule="auto"/>
        <w:ind w:left="0" w:firstLine="0"/>
        <w:jc w:val="center"/>
      </w:pPr>
      <w:bookmarkStart w:id="0" w:name="_Hlk220508558"/>
      <w:bookmarkEnd w:id="0"/>
      <w:r>
        <w:rPr>
          <w:b/>
          <w:bCs/>
          <w:color w:val="FF0000"/>
          <w:sz w:val="36"/>
          <w:szCs w:val="36"/>
        </w:rPr>
        <w:t>Nome della regata</w:t>
      </w:r>
    </w:p>
    <w:p w14:paraId="6472B4FE" w14:textId="30395A74" w:rsidR="000737F2" w:rsidRDefault="00644859" w:rsidP="005E0F8A">
      <w:pPr>
        <w:spacing w:after="180"/>
        <w:ind w:left="10" w:right="557"/>
        <w:jc w:val="center"/>
        <w:rPr>
          <w:b/>
          <w:bCs/>
          <w:sz w:val="36"/>
          <w:szCs w:val="36"/>
        </w:rPr>
      </w:pPr>
      <w:r>
        <w:rPr>
          <w:b/>
          <w:bCs/>
          <w:color w:val="FF0000"/>
          <w:sz w:val="36"/>
          <w:szCs w:val="36"/>
        </w:rPr>
        <w:t xml:space="preserve">Luogo e </w:t>
      </w:r>
      <w:r w:rsidR="00D94489">
        <w:rPr>
          <w:b/>
          <w:bCs/>
          <w:color w:val="FF0000"/>
          <w:sz w:val="36"/>
          <w:szCs w:val="36"/>
        </w:rPr>
        <w:t>gg/mm/2026</w:t>
      </w:r>
    </w:p>
    <w:p w14:paraId="6472B4FF" w14:textId="41A2AEE9" w:rsidR="000737F2" w:rsidRDefault="00644859" w:rsidP="005E0F8A">
      <w:pPr>
        <w:spacing w:after="180"/>
        <w:ind w:left="10" w:right="698"/>
        <w:jc w:val="center"/>
      </w:pPr>
      <w:r>
        <w:rPr>
          <w:b/>
          <w:bCs/>
          <w:color w:val="FF0000"/>
          <w:sz w:val="36"/>
          <w:szCs w:val="36"/>
        </w:rPr>
        <w:t>Circolo organizzatore</w:t>
      </w:r>
    </w:p>
    <w:p w14:paraId="6472B500" w14:textId="2EFD8FB6" w:rsidR="000737F2" w:rsidRDefault="00644859" w:rsidP="005E0F8A">
      <w:pPr>
        <w:spacing w:after="0" w:line="480" w:lineRule="auto"/>
        <w:ind w:left="10" w:right="-11"/>
        <w:jc w:val="center"/>
      </w:pPr>
      <w:r>
        <w:rPr>
          <w:b/>
          <w:bCs/>
          <w:sz w:val="48"/>
          <w:szCs w:val="48"/>
        </w:rPr>
        <w:t>BANDO DI REGATA</w:t>
      </w:r>
    </w:p>
    <w:p w14:paraId="6472B503" w14:textId="4C8EE62C" w:rsidR="000737F2" w:rsidRDefault="00644859">
      <w:pPr>
        <w:spacing w:after="0" w:line="240" w:lineRule="auto"/>
        <w:ind w:left="0" w:firstLine="0"/>
        <w:jc w:val="left"/>
        <w:rPr>
          <w:b/>
          <w:lang w:val="it-IT"/>
        </w:rPr>
      </w:pPr>
      <w:r>
        <w:t xml:space="preserve"> </w:t>
      </w:r>
      <w:r>
        <w:rPr>
          <w:b/>
          <w:lang w:val="it-IT"/>
        </w:rPr>
        <w:t>AUTORITÀ ORGANIZZATRICE</w:t>
      </w:r>
    </w:p>
    <w:p w14:paraId="6472B504" w14:textId="77777777" w:rsidR="000737F2" w:rsidRDefault="000737F2">
      <w:pPr>
        <w:spacing w:after="0" w:line="240" w:lineRule="auto"/>
        <w:ind w:left="0" w:firstLine="0"/>
        <w:jc w:val="left"/>
        <w:rPr>
          <w:lang w:val="it-IT"/>
        </w:rPr>
      </w:pPr>
    </w:p>
    <w:p w14:paraId="6472B505" w14:textId="77777777" w:rsidR="000737F2" w:rsidRDefault="00644859">
      <w:pPr>
        <w:spacing w:after="0" w:line="240" w:lineRule="auto"/>
        <w:ind w:left="0" w:firstLine="0"/>
        <w:jc w:val="left"/>
        <w:rPr>
          <w:lang w:val="it-IT"/>
        </w:rPr>
      </w:pPr>
      <w:r>
        <w:rPr>
          <w:lang w:val="it-IT"/>
        </w:rPr>
        <w:t>La Autorità Organizzatrice è la Federazione Italiana Vela che delega la organizzazione al ___________________, (Eventuale in collaborazione con _______________)</w:t>
      </w:r>
    </w:p>
    <w:p w14:paraId="6472B506" w14:textId="77777777" w:rsidR="000737F2" w:rsidRDefault="00644859">
      <w:pPr>
        <w:spacing w:after="0" w:line="240" w:lineRule="auto"/>
        <w:ind w:left="0" w:firstLine="0"/>
        <w:jc w:val="left"/>
        <w:rPr>
          <w:lang w:val="it-IT"/>
        </w:rPr>
      </w:pPr>
      <w:r>
        <w:rPr>
          <w:lang w:val="it-IT"/>
        </w:rPr>
        <w:t xml:space="preserve">Riferimenti e Contatti: ___________ via _____________, località____________ </w:t>
      </w:r>
    </w:p>
    <w:p w14:paraId="6472B507" w14:textId="77777777" w:rsidR="000737F2" w:rsidRDefault="00644859">
      <w:pPr>
        <w:spacing w:after="0" w:line="240" w:lineRule="auto"/>
        <w:ind w:left="0" w:firstLine="0"/>
        <w:jc w:val="left"/>
      </w:pPr>
      <w:r>
        <w:rPr>
          <w:lang w:val="it-IT"/>
        </w:rPr>
        <w:t>Sito _____________ – e-mail:</w:t>
      </w:r>
      <w:r>
        <w:rPr>
          <w:color w:val="000000"/>
          <w:lang w:val="it-IT"/>
        </w:rPr>
        <w:t xml:space="preserve"> </w:t>
      </w:r>
      <w:hyperlink r:id="rId7">
        <w:r>
          <w:rPr>
            <w:rStyle w:val="CollegamentoInternet"/>
            <w:color w:val="000000"/>
            <w:lang w:val="it-IT"/>
          </w:rPr>
          <w:t>_______________</w:t>
        </w:r>
      </w:hyperlink>
      <w:r>
        <w:rPr>
          <w:lang w:val="it-IT"/>
        </w:rPr>
        <w:t xml:space="preserve"> – mobile: ______________</w:t>
      </w:r>
    </w:p>
    <w:p w14:paraId="6472B508" w14:textId="77777777" w:rsidR="000737F2" w:rsidRDefault="00644859">
      <w:pPr>
        <w:spacing w:after="0" w:line="240" w:lineRule="auto"/>
        <w:ind w:left="0" w:firstLine="0"/>
        <w:jc w:val="left"/>
        <w:rPr>
          <w:lang w:val="it-IT"/>
        </w:rPr>
      </w:pPr>
      <w:r>
        <w:rPr>
          <w:lang w:val="it-IT"/>
        </w:rPr>
        <w:t xml:space="preserve">Sede dell’evento: ______________________  </w:t>
      </w:r>
    </w:p>
    <w:p w14:paraId="6472B50B" w14:textId="77777777" w:rsidR="000737F2" w:rsidRDefault="000737F2">
      <w:pPr>
        <w:spacing w:after="0" w:line="240" w:lineRule="auto"/>
        <w:ind w:left="0" w:firstLine="0"/>
        <w:jc w:val="left"/>
      </w:pPr>
    </w:p>
    <w:p w14:paraId="6472B50C" w14:textId="77777777" w:rsidR="000737F2" w:rsidRPr="00193E82" w:rsidRDefault="00644859">
      <w:pPr>
        <w:spacing w:after="0" w:line="240" w:lineRule="auto"/>
        <w:ind w:left="0" w:firstLine="0"/>
        <w:jc w:val="left"/>
        <w:rPr>
          <w:sz w:val="22"/>
        </w:rPr>
      </w:pPr>
      <w:r w:rsidRPr="00193E82">
        <w:rPr>
          <w:sz w:val="22"/>
        </w:rPr>
        <w:t>Nel presente Bando di Regata e nelle successive Istruzioni di Regata sono utilizzate le seguenti abbreviazioni:</w:t>
      </w:r>
    </w:p>
    <w:p w14:paraId="6472B50D" w14:textId="77777777" w:rsidR="000737F2" w:rsidRPr="00193E82" w:rsidRDefault="00644859">
      <w:pPr>
        <w:spacing w:after="0" w:line="259" w:lineRule="auto"/>
        <w:ind w:left="295" w:firstLine="0"/>
        <w:jc w:val="left"/>
        <w:rPr>
          <w:sz w:val="22"/>
        </w:rPr>
      </w:pPr>
      <w:r w:rsidRPr="00193E82">
        <w:rPr>
          <w:sz w:val="22"/>
        </w:rPr>
        <w:t xml:space="preserve">●     AO   </w:t>
      </w:r>
      <w:r w:rsidRPr="00193E82">
        <w:rPr>
          <w:sz w:val="22"/>
        </w:rPr>
        <w:tab/>
        <w:t>- Autorità Organizzatrice</w:t>
      </w:r>
    </w:p>
    <w:p w14:paraId="6472B50E" w14:textId="77777777" w:rsidR="000737F2" w:rsidRPr="00193E82" w:rsidRDefault="00644859">
      <w:pPr>
        <w:spacing w:after="0" w:line="259" w:lineRule="auto"/>
        <w:ind w:left="295" w:firstLine="0"/>
        <w:jc w:val="left"/>
        <w:rPr>
          <w:sz w:val="22"/>
        </w:rPr>
      </w:pPr>
      <w:r w:rsidRPr="00193E82">
        <w:rPr>
          <w:sz w:val="22"/>
        </w:rPr>
        <w:t>●     AUC    - Albo Ufficiale dei Comunicati</w:t>
      </w:r>
    </w:p>
    <w:p w14:paraId="6472B50F"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CO  </w:t>
      </w:r>
      <w:r w:rsidRPr="00193E82">
        <w:rPr>
          <w:sz w:val="22"/>
        </w:rPr>
        <w:tab/>
      </w:r>
      <w:proofErr w:type="gramEnd"/>
      <w:r w:rsidRPr="00193E82">
        <w:rPr>
          <w:sz w:val="22"/>
        </w:rPr>
        <w:t>- Comitato Organizzatore,</w:t>
      </w:r>
    </w:p>
    <w:p w14:paraId="6472B510"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CdP</w:t>
      </w:r>
      <w:proofErr w:type="spellEnd"/>
      <w:r w:rsidRPr="00193E82">
        <w:rPr>
          <w:sz w:val="22"/>
        </w:rPr>
        <w:t xml:space="preserve"> </w:t>
      </w:r>
      <w:r w:rsidRPr="00193E82">
        <w:rPr>
          <w:sz w:val="22"/>
        </w:rPr>
        <w:tab/>
        <w:t>- Comitato delle Proteste</w:t>
      </w:r>
    </w:p>
    <w:p w14:paraId="6472B511"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CdR</w:t>
      </w:r>
      <w:proofErr w:type="spellEnd"/>
      <w:r w:rsidRPr="00193E82">
        <w:rPr>
          <w:sz w:val="22"/>
        </w:rPr>
        <w:t xml:space="preserve"> </w:t>
      </w:r>
      <w:r w:rsidRPr="00193E82">
        <w:rPr>
          <w:sz w:val="22"/>
        </w:rPr>
        <w:tab/>
        <w:t>- Comitato di Regata</w:t>
      </w:r>
    </w:p>
    <w:p w14:paraId="6472B512"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CIS  </w:t>
      </w:r>
      <w:r w:rsidRPr="00193E82">
        <w:rPr>
          <w:sz w:val="22"/>
        </w:rPr>
        <w:tab/>
      </w:r>
      <w:proofErr w:type="gramEnd"/>
      <w:r w:rsidRPr="00193E82">
        <w:rPr>
          <w:sz w:val="22"/>
        </w:rPr>
        <w:t>- Codice internazionale dei segnali</w:t>
      </w:r>
    </w:p>
    <w:p w14:paraId="6472B513" w14:textId="77777777" w:rsidR="000737F2" w:rsidRPr="00193E82" w:rsidRDefault="00644859">
      <w:pPr>
        <w:spacing w:after="0" w:line="259" w:lineRule="auto"/>
        <w:ind w:left="295" w:firstLine="0"/>
        <w:jc w:val="left"/>
        <w:rPr>
          <w:sz w:val="22"/>
        </w:rPr>
      </w:pPr>
      <w:r w:rsidRPr="00193E82">
        <w:rPr>
          <w:sz w:val="22"/>
        </w:rPr>
        <w:t xml:space="preserve">●     CT   </w:t>
      </w:r>
      <w:r w:rsidRPr="00193E82">
        <w:rPr>
          <w:sz w:val="22"/>
        </w:rPr>
        <w:tab/>
        <w:t>- Comitato Tecnico</w:t>
      </w:r>
    </w:p>
    <w:p w14:paraId="6472B514"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BdR</w:t>
      </w:r>
      <w:proofErr w:type="spellEnd"/>
      <w:r w:rsidRPr="00193E82">
        <w:rPr>
          <w:sz w:val="22"/>
        </w:rPr>
        <w:t xml:space="preserve"> </w:t>
      </w:r>
      <w:r w:rsidRPr="00193E82">
        <w:rPr>
          <w:sz w:val="22"/>
        </w:rPr>
        <w:tab/>
        <w:t>- Bando di Regata</w:t>
      </w:r>
    </w:p>
    <w:p w14:paraId="6472B515" w14:textId="77777777" w:rsidR="000737F2" w:rsidRPr="00193E82" w:rsidRDefault="00644859">
      <w:pPr>
        <w:spacing w:after="0" w:line="259" w:lineRule="auto"/>
        <w:ind w:left="295" w:firstLine="0"/>
        <w:jc w:val="left"/>
        <w:rPr>
          <w:sz w:val="22"/>
        </w:rPr>
      </w:pPr>
      <w:r w:rsidRPr="00193E82">
        <w:rPr>
          <w:sz w:val="22"/>
        </w:rPr>
        <w:t xml:space="preserve">●     </w:t>
      </w:r>
      <w:proofErr w:type="spellStart"/>
      <w:proofErr w:type="gramStart"/>
      <w:r w:rsidRPr="00193E82">
        <w:rPr>
          <w:sz w:val="22"/>
        </w:rPr>
        <w:t>IdR</w:t>
      </w:r>
      <w:proofErr w:type="spellEnd"/>
      <w:r w:rsidRPr="00193E82">
        <w:rPr>
          <w:sz w:val="22"/>
        </w:rPr>
        <w:t xml:space="preserve">  </w:t>
      </w:r>
      <w:r w:rsidRPr="00193E82">
        <w:rPr>
          <w:sz w:val="22"/>
        </w:rPr>
        <w:tab/>
      </w:r>
      <w:proofErr w:type="gramEnd"/>
      <w:r w:rsidRPr="00193E82">
        <w:rPr>
          <w:sz w:val="22"/>
        </w:rPr>
        <w:t>- Istruzioni di Regata</w:t>
      </w:r>
    </w:p>
    <w:p w14:paraId="6472B516" w14:textId="77777777" w:rsidR="000737F2" w:rsidRPr="00193E82" w:rsidRDefault="00644859">
      <w:pPr>
        <w:spacing w:after="0" w:line="259" w:lineRule="auto"/>
        <w:ind w:left="295" w:firstLine="0"/>
        <w:jc w:val="left"/>
        <w:rPr>
          <w:sz w:val="22"/>
        </w:rPr>
      </w:pPr>
      <w:r w:rsidRPr="00193E82">
        <w:rPr>
          <w:sz w:val="22"/>
        </w:rPr>
        <w:t>●     RRS</w:t>
      </w:r>
      <w:r w:rsidRPr="00193E82">
        <w:rPr>
          <w:sz w:val="22"/>
        </w:rPr>
        <w:tab/>
        <w:t>- Regole di Regata della Vela World Sailing (WS) 2025-2028 ovvero Regola</w:t>
      </w:r>
    </w:p>
    <w:p w14:paraId="6472B517" w14:textId="77777777" w:rsidR="000737F2" w:rsidRPr="00193E82" w:rsidRDefault="00644859">
      <w:pPr>
        <w:spacing w:after="0" w:line="259" w:lineRule="auto"/>
        <w:ind w:left="295" w:firstLine="0"/>
        <w:jc w:val="left"/>
        <w:rPr>
          <w:sz w:val="22"/>
        </w:rPr>
      </w:pPr>
      <w:r w:rsidRPr="00193E82">
        <w:rPr>
          <w:sz w:val="22"/>
        </w:rPr>
        <w:t xml:space="preserve">●     SR   </w:t>
      </w:r>
      <w:r w:rsidRPr="00193E82">
        <w:rPr>
          <w:sz w:val="22"/>
        </w:rPr>
        <w:tab/>
        <w:t>- Segreteria di Regata</w:t>
      </w:r>
    </w:p>
    <w:p w14:paraId="6472B518"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WS  </w:t>
      </w:r>
      <w:r w:rsidRPr="00193E82">
        <w:rPr>
          <w:sz w:val="22"/>
        </w:rPr>
        <w:tab/>
      </w:r>
      <w:proofErr w:type="gramEnd"/>
      <w:r w:rsidRPr="00193E82">
        <w:rPr>
          <w:sz w:val="22"/>
        </w:rPr>
        <w:t>- World Sailing</w:t>
      </w:r>
    </w:p>
    <w:p w14:paraId="6472B519" w14:textId="77777777" w:rsidR="000737F2" w:rsidRPr="00193E82" w:rsidRDefault="00644859">
      <w:pPr>
        <w:spacing w:after="0" w:line="259" w:lineRule="auto"/>
        <w:ind w:left="295" w:firstLine="0"/>
        <w:jc w:val="left"/>
        <w:rPr>
          <w:sz w:val="22"/>
        </w:rPr>
      </w:pPr>
      <w:r w:rsidRPr="00193E82">
        <w:rPr>
          <w:sz w:val="22"/>
        </w:rPr>
        <w:t>●     AICWA - Associazione Italiana Classe WASZP</w:t>
      </w:r>
    </w:p>
    <w:p w14:paraId="6472B51A" w14:textId="77777777" w:rsidR="000737F2" w:rsidRPr="00193E82" w:rsidRDefault="00644859">
      <w:pPr>
        <w:spacing w:after="0" w:line="259" w:lineRule="auto"/>
        <w:ind w:left="295" w:firstLine="0"/>
        <w:jc w:val="left"/>
        <w:rPr>
          <w:sz w:val="22"/>
          <w:lang w:val="en-US"/>
        </w:rPr>
      </w:pPr>
      <w:r w:rsidRPr="00193E82">
        <w:rPr>
          <w:sz w:val="22"/>
          <w:lang w:val="en-US"/>
        </w:rPr>
        <w:t>●     WICA – WASZP International Class Association</w:t>
      </w:r>
    </w:p>
    <w:p w14:paraId="6472B51C" w14:textId="77777777" w:rsidR="000737F2" w:rsidRDefault="00644859">
      <w:pPr>
        <w:spacing w:after="0" w:line="259" w:lineRule="auto"/>
        <w:ind w:left="0" w:firstLine="0"/>
        <w:jc w:val="left"/>
        <w:rPr>
          <w:lang w:val="en-US"/>
        </w:rPr>
      </w:pPr>
      <w:r>
        <w:rPr>
          <w:b/>
          <w:bCs/>
          <w:lang w:val="en-US"/>
        </w:rPr>
        <w:t xml:space="preserve"> </w:t>
      </w:r>
    </w:p>
    <w:p w14:paraId="3DF40CE8" w14:textId="77777777" w:rsidR="00193E82" w:rsidRPr="006B3397" w:rsidRDefault="00193E82" w:rsidP="00193E82">
      <w:pPr>
        <w:rPr>
          <w:color w:val="000000"/>
          <w:szCs w:val="22"/>
        </w:rPr>
      </w:pPr>
      <w:r w:rsidRPr="006B3397">
        <w:rPr>
          <w:b/>
          <w:color w:val="000000"/>
          <w:szCs w:val="22"/>
        </w:rPr>
        <w:t>Notazioni ai punti del Bando di Regata e delle successive Istruzioni di Regata:</w:t>
      </w:r>
    </w:p>
    <w:p w14:paraId="569FEB22" w14:textId="77777777" w:rsidR="00193E82" w:rsidRPr="006B3397" w:rsidRDefault="00193E82" w:rsidP="00193E82">
      <w:pPr>
        <w:ind w:left="426"/>
        <w:rPr>
          <w:iCs/>
          <w:sz w:val="14"/>
          <w:szCs w:val="10"/>
        </w:rPr>
      </w:pPr>
    </w:p>
    <w:tbl>
      <w:tblPr>
        <w:tblW w:w="18478" w:type="dxa"/>
        <w:tblInd w:w="142" w:type="dxa"/>
        <w:tblLook w:val="04A0" w:firstRow="1" w:lastRow="0" w:firstColumn="1" w:lastColumn="0" w:noHBand="0" w:noVBand="1"/>
      </w:tblPr>
      <w:tblGrid>
        <w:gridCol w:w="392"/>
        <w:gridCol w:w="9422"/>
        <w:gridCol w:w="392"/>
        <w:gridCol w:w="7880"/>
        <w:gridCol w:w="392"/>
      </w:tblGrid>
      <w:tr w:rsidR="00193E82" w:rsidRPr="006B3397" w14:paraId="5B53026A" w14:textId="77777777" w:rsidTr="002F138D">
        <w:trPr>
          <w:gridBefore w:val="1"/>
          <w:wBefore w:w="392" w:type="dxa"/>
          <w:trHeight w:val="227"/>
        </w:trPr>
        <w:tc>
          <w:tcPr>
            <w:tcW w:w="9814" w:type="dxa"/>
            <w:gridSpan w:val="2"/>
            <w:vAlign w:val="center"/>
          </w:tcPr>
          <w:p w14:paraId="500C62CC" w14:textId="77777777" w:rsidR="00193E82" w:rsidRPr="006B3397" w:rsidRDefault="00193E82" w:rsidP="002F138D">
            <w:pPr>
              <w:rPr>
                <w:bCs/>
                <w:sz w:val="4"/>
                <w:szCs w:val="2"/>
              </w:rPr>
            </w:pPr>
            <w:bookmarkStart w:id="1" w:name="_Hlk201678174"/>
          </w:p>
          <w:p w14:paraId="06371816" w14:textId="594701A7" w:rsidR="00193E82" w:rsidRPr="006B3397" w:rsidRDefault="00193E82" w:rsidP="002F138D">
            <w:pPr>
              <w:ind w:left="638" w:hanging="638"/>
              <w:rPr>
                <w:bCs/>
                <w:iCs/>
              </w:rPr>
            </w:pPr>
            <w:r w:rsidRPr="006B3397">
              <w:rPr>
                <w:b/>
                <w:bCs/>
              </w:rPr>
              <w:t>[</w:t>
            </w:r>
            <w:proofErr w:type="gramStart"/>
            <w:r w:rsidRPr="006B3397">
              <w:rPr>
                <w:b/>
              </w:rPr>
              <w:t>NP]</w:t>
            </w:r>
            <w:r w:rsidRPr="006B3397">
              <w:rPr>
                <w:bCs/>
              </w:rPr>
              <w:t xml:space="preserve">   </w:t>
            </w:r>
            <w:proofErr w:type="gramEnd"/>
            <w:r w:rsidRPr="006B3397">
              <w:rPr>
                <w:bCs/>
              </w:rPr>
              <w:t xml:space="preserve">Indica che una barca non può protestare un'altra barca per aver infranto una regola così annotata. Il </w:t>
            </w:r>
            <w:proofErr w:type="spellStart"/>
            <w:r w:rsidRPr="006B3397">
              <w:rPr>
                <w:bCs/>
              </w:rPr>
              <w:t>CdP</w:t>
            </w:r>
            <w:proofErr w:type="spellEnd"/>
            <w:r w:rsidRPr="006B3397">
              <w:rPr>
                <w:bCs/>
              </w:rPr>
              <w:t xml:space="preserve"> potrà rifiutarsi di tenere l’udienza quando una barca protesta in base a queste regole (modifica le RRS 6</w:t>
            </w:r>
            <w:r w:rsidR="006B3397">
              <w:rPr>
                <w:bCs/>
              </w:rPr>
              <w:t>1</w:t>
            </w:r>
            <w:r w:rsidRPr="006B3397">
              <w:rPr>
                <w:bCs/>
              </w:rPr>
              <w:t>.1</w:t>
            </w:r>
            <w:r w:rsidR="006B3397">
              <w:rPr>
                <w:bCs/>
              </w:rPr>
              <w:t>(a) e 63.2(a)</w:t>
            </w:r>
            <w:r w:rsidRPr="006B3397">
              <w:rPr>
                <w:bCs/>
              </w:rPr>
              <w:t>)</w:t>
            </w:r>
            <w:r w:rsidRPr="006B3397">
              <w:rPr>
                <w:bCs/>
                <w:iCs/>
              </w:rPr>
              <w:t>.</w:t>
            </w:r>
          </w:p>
          <w:p w14:paraId="0AA3ADA8" w14:textId="77777777" w:rsidR="00193E82" w:rsidRPr="006B3397" w:rsidRDefault="00193E82" w:rsidP="002F138D">
            <w:pPr>
              <w:ind w:left="638" w:hanging="638"/>
              <w:rPr>
                <w:bCs/>
                <w:sz w:val="14"/>
                <w:szCs w:val="12"/>
              </w:rPr>
            </w:pPr>
          </w:p>
        </w:tc>
        <w:tc>
          <w:tcPr>
            <w:tcW w:w="8272" w:type="dxa"/>
            <w:gridSpan w:val="2"/>
            <w:vAlign w:val="center"/>
          </w:tcPr>
          <w:p w14:paraId="4449B935" w14:textId="77777777" w:rsidR="00193E82" w:rsidRPr="006B3397" w:rsidRDefault="00193E82" w:rsidP="002F138D">
            <w:pPr>
              <w:ind w:left="2307"/>
              <w:rPr>
                <w:bCs/>
                <w:sz w:val="28"/>
              </w:rPr>
            </w:pPr>
          </w:p>
        </w:tc>
      </w:tr>
      <w:tr w:rsidR="00193E82" w:rsidRPr="006B3397" w14:paraId="10E4B25C" w14:textId="77777777" w:rsidTr="002F138D">
        <w:trPr>
          <w:gridAfter w:val="1"/>
          <w:wAfter w:w="392" w:type="dxa"/>
          <w:trHeight w:val="227"/>
        </w:trPr>
        <w:tc>
          <w:tcPr>
            <w:tcW w:w="9814" w:type="dxa"/>
            <w:gridSpan w:val="2"/>
            <w:vAlign w:val="center"/>
          </w:tcPr>
          <w:p w14:paraId="1A908662" w14:textId="0475CC24" w:rsidR="00193E82" w:rsidRPr="006B3397" w:rsidRDefault="00193E82" w:rsidP="002F138D">
            <w:pPr>
              <w:pStyle w:val="Default"/>
              <w:ind w:left="1024" w:right="284" w:hanging="622"/>
              <w:rPr>
                <w:rFonts w:ascii="Arial" w:hAnsi="Arial" w:cs="Arial"/>
                <w:bCs/>
                <w:color w:val="auto"/>
              </w:rPr>
            </w:pPr>
            <w:r w:rsidRPr="006B3397">
              <w:rPr>
                <w:rFonts w:ascii="Arial" w:hAnsi="Arial" w:cs="Arial"/>
                <w:b/>
              </w:rPr>
              <w:t>[SP]</w:t>
            </w:r>
            <w:r w:rsidRPr="006B3397">
              <w:rPr>
                <w:rFonts w:ascii="Arial" w:hAnsi="Arial" w:cs="Arial"/>
                <w:bCs/>
              </w:rPr>
              <w:t xml:space="preserve">   Indica Regole che prevedono l’applicazione di una penalità standard applicata dal Comitato senza udienza (modifica le RRS A5.1 e </w:t>
            </w:r>
            <w:r w:rsidR="006B3397">
              <w:rPr>
                <w:rFonts w:ascii="Arial" w:hAnsi="Arial" w:cs="Arial"/>
                <w:bCs/>
              </w:rPr>
              <w:t>A5</w:t>
            </w:r>
            <w:bookmarkStart w:id="2" w:name="_GoBack"/>
            <w:bookmarkEnd w:id="2"/>
            <w:r w:rsidRPr="006B3397">
              <w:rPr>
                <w:rFonts w:ascii="Arial" w:hAnsi="Arial" w:cs="Arial"/>
                <w:bCs/>
              </w:rPr>
              <w:t>.2).</w:t>
            </w:r>
          </w:p>
        </w:tc>
        <w:tc>
          <w:tcPr>
            <w:tcW w:w="8272" w:type="dxa"/>
            <w:gridSpan w:val="2"/>
            <w:vAlign w:val="center"/>
          </w:tcPr>
          <w:p w14:paraId="35802A54" w14:textId="77777777" w:rsidR="00193E82" w:rsidRPr="006B3397" w:rsidRDefault="00193E82" w:rsidP="002F138D">
            <w:pPr>
              <w:rPr>
                <w:bCs/>
              </w:rPr>
            </w:pPr>
          </w:p>
        </w:tc>
      </w:tr>
      <w:bookmarkEnd w:id="1"/>
    </w:tbl>
    <w:p w14:paraId="6472B525" w14:textId="77777777" w:rsidR="000737F2" w:rsidRDefault="000737F2" w:rsidP="00193E82">
      <w:pPr>
        <w:spacing w:after="1207"/>
        <w:ind w:left="10" w:right="3582"/>
        <w:jc w:val="left"/>
        <w:rPr>
          <w:b/>
          <w:bCs/>
        </w:rPr>
      </w:pPr>
    </w:p>
    <w:p w14:paraId="6472B528" w14:textId="048E69B3" w:rsidR="000737F2" w:rsidRPr="00D94489" w:rsidRDefault="00644859" w:rsidP="00D94489">
      <w:pPr>
        <w:pStyle w:val="Paragrafoelenco"/>
        <w:numPr>
          <w:ilvl w:val="0"/>
          <w:numId w:val="23"/>
        </w:numPr>
        <w:spacing w:after="0" w:line="240" w:lineRule="auto"/>
        <w:jc w:val="left"/>
        <w:rPr>
          <w:b/>
        </w:rPr>
      </w:pPr>
      <w:r w:rsidRPr="00D94489">
        <w:rPr>
          <w:b/>
        </w:rPr>
        <w:lastRenderedPageBreak/>
        <w:t xml:space="preserve">REGOLE </w:t>
      </w:r>
    </w:p>
    <w:p w14:paraId="6472B529" w14:textId="77777777" w:rsidR="000737F2" w:rsidRPr="003C3939" w:rsidRDefault="00644859" w:rsidP="00193E82">
      <w:pPr>
        <w:pStyle w:val="Titolo2"/>
      </w:pPr>
      <w:r w:rsidRPr="003C3939">
        <w:tab/>
        <w:t xml:space="preserve">La manifestazione è governata da: </w:t>
      </w:r>
    </w:p>
    <w:p w14:paraId="6472B52A" w14:textId="77777777" w:rsidR="000737F2" w:rsidRDefault="00644859">
      <w:pPr>
        <w:numPr>
          <w:ilvl w:val="0"/>
          <w:numId w:val="6"/>
        </w:numPr>
        <w:spacing w:after="58"/>
        <w:ind w:right="267" w:hanging="720"/>
      </w:pPr>
      <w:r>
        <w:t>le RRS.</w:t>
      </w:r>
    </w:p>
    <w:p w14:paraId="38789B9D" w14:textId="2B1F56B4" w:rsidR="00193E82" w:rsidRPr="00FA0C5D" w:rsidRDefault="00644859" w:rsidP="00193E82">
      <w:pPr>
        <w:numPr>
          <w:ilvl w:val="0"/>
          <w:numId w:val="6"/>
        </w:numPr>
        <w:spacing w:after="58"/>
        <w:ind w:right="267" w:hanging="720"/>
        <w:rPr>
          <w:spacing w:val="2"/>
        </w:rPr>
      </w:pPr>
      <w:r>
        <w:t>La</w:t>
      </w:r>
      <w:r w:rsidR="00193E82">
        <w:t xml:space="preserve"> </w:t>
      </w:r>
      <w:r w:rsidR="00193E82" w:rsidRPr="00193E82">
        <w:t>Normativa</w:t>
      </w:r>
      <w:r w:rsidR="00193E82" w:rsidRPr="00FA0C5D">
        <w:rPr>
          <w:spacing w:val="-9"/>
        </w:rPr>
        <w:t xml:space="preserve"> F</w:t>
      </w:r>
      <w:r w:rsidR="00193E82" w:rsidRPr="00FA0C5D">
        <w:rPr>
          <w:spacing w:val="-1"/>
        </w:rPr>
        <w:t>IV</w:t>
      </w:r>
      <w:r w:rsidR="00193E82" w:rsidRPr="00FA0C5D">
        <w:rPr>
          <w:spacing w:val="-6"/>
        </w:rPr>
        <w:t xml:space="preserve"> </w:t>
      </w:r>
      <w:r w:rsidR="00193E82" w:rsidRPr="00FA0C5D">
        <w:rPr>
          <w:spacing w:val="-1"/>
        </w:rPr>
        <w:t>per</w:t>
      </w:r>
      <w:r w:rsidR="00193E82" w:rsidRPr="00FA0C5D">
        <w:rPr>
          <w:spacing w:val="-9"/>
        </w:rPr>
        <w:t xml:space="preserve"> </w:t>
      </w:r>
      <w:r w:rsidR="00193E82" w:rsidRPr="00FA0C5D">
        <w:rPr>
          <w:spacing w:val="-1"/>
        </w:rPr>
        <w:t>l’Attività</w:t>
      </w:r>
      <w:r w:rsidR="00193E82" w:rsidRPr="00FA0C5D">
        <w:rPr>
          <w:spacing w:val="-9"/>
        </w:rPr>
        <w:t xml:space="preserve"> </w:t>
      </w:r>
      <w:r w:rsidR="00193E82" w:rsidRPr="00FA0C5D">
        <w:rPr>
          <w:spacing w:val="-2"/>
        </w:rPr>
        <w:t>Sportiva</w:t>
      </w:r>
      <w:r w:rsidR="00193E82" w:rsidRPr="00FA0C5D">
        <w:rPr>
          <w:spacing w:val="-6"/>
        </w:rPr>
        <w:t xml:space="preserve"> </w:t>
      </w:r>
      <w:r w:rsidR="00193E82" w:rsidRPr="00FA0C5D">
        <w:rPr>
          <w:spacing w:val="-1"/>
        </w:rPr>
        <w:t>Nazionale</w:t>
      </w:r>
      <w:r w:rsidR="00193E82" w:rsidRPr="00FA0C5D">
        <w:rPr>
          <w:spacing w:val="-11"/>
        </w:rPr>
        <w:t xml:space="preserve"> </w:t>
      </w:r>
      <w:r w:rsidR="00193E82" w:rsidRPr="00FA0C5D">
        <w:rPr>
          <w:spacing w:val="-1"/>
        </w:rPr>
        <w:t>Organizzata</w:t>
      </w:r>
      <w:r w:rsidR="00193E82" w:rsidRPr="00FA0C5D">
        <w:rPr>
          <w:spacing w:val="-6"/>
        </w:rPr>
        <w:t xml:space="preserve"> </w:t>
      </w:r>
      <w:r w:rsidR="00193E82" w:rsidRPr="00FA0C5D">
        <w:rPr>
          <w:spacing w:val="-1"/>
        </w:rPr>
        <w:t>in</w:t>
      </w:r>
      <w:r w:rsidR="00193E82" w:rsidRPr="00FA0C5D">
        <w:rPr>
          <w:spacing w:val="3"/>
        </w:rPr>
        <w:t xml:space="preserve"> </w:t>
      </w:r>
      <w:r w:rsidR="00193E82" w:rsidRPr="00FA0C5D">
        <w:rPr>
          <w:spacing w:val="-1"/>
        </w:rPr>
        <w:t>Italia</w:t>
      </w:r>
      <w:r w:rsidR="00193E82" w:rsidRPr="00FA0C5D">
        <w:rPr>
          <w:spacing w:val="-9"/>
        </w:rPr>
        <w:t xml:space="preserve"> </w:t>
      </w:r>
      <w:r w:rsidR="00193E82" w:rsidRPr="00FA0C5D">
        <w:rPr>
          <w:spacing w:val="-3"/>
        </w:rPr>
        <w:t xml:space="preserve">2026 </w:t>
      </w:r>
      <w:r w:rsidR="00193E82">
        <w:rPr>
          <w:spacing w:val="-3"/>
        </w:rPr>
        <w:t xml:space="preserve">e la Scheda di Classe </w:t>
      </w:r>
      <w:proofErr w:type="spellStart"/>
      <w:r w:rsidR="00193E82">
        <w:rPr>
          <w:spacing w:val="-3"/>
        </w:rPr>
        <w:t>Waszp</w:t>
      </w:r>
      <w:proofErr w:type="spellEnd"/>
      <w:r w:rsidR="00193E82">
        <w:rPr>
          <w:spacing w:val="-3"/>
        </w:rPr>
        <w:t xml:space="preserve"> 2026.</w:t>
      </w:r>
    </w:p>
    <w:p w14:paraId="380CDBCA" w14:textId="68D6A944" w:rsidR="00193E82" w:rsidRPr="00B90B3A" w:rsidRDefault="00193E82" w:rsidP="00193E82">
      <w:pPr>
        <w:numPr>
          <w:ilvl w:val="0"/>
          <w:numId w:val="6"/>
        </w:numPr>
        <w:ind w:right="267" w:hanging="720"/>
        <w:rPr>
          <w:spacing w:val="2"/>
        </w:rPr>
      </w:pPr>
      <w:r w:rsidRPr="00B90B3A">
        <w:t>S</w:t>
      </w:r>
      <w:r w:rsidR="00CB189B">
        <w:t>i</w:t>
      </w:r>
      <w:r w:rsidRPr="00B90B3A">
        <w:t xml:space="preserve"> applica l'Appendice P (SPECIALI PROCEDURE PER LA RRS 42) con la seguente modifica: le RRS P2.1, P2.2 e P2.3 sono cancellate e sostituite da</w:t>
      </w:r>
    </w:p>
    <w:p w14:paraId="6058A5AE" w14:textId="0F2E2BCF" w:rsidR="00193E82" w:rsidRPr="00B90B3A" w:rsidRDefault="00193E82" w:rsidP="00193E82">
      <w:pPr>
        <w:widowControl w:val="0"/>
        <w:suppressAutoHyphens/>
        <w:ind w:left="1725" w:right="-20" w:firstLine="0"/>
        <w:rPr>
          <w:color w:val="FF0000"/>
          <w:spacing w:val="2"/>
        </w:rPr>
      </w:pPr>
      <w:r w:rsidRPr="00B90B3A">
        <w:t xml:space="preserve">"Quando una barca </w:t>
      </w:r>
      <w:r w:rsidR="00FC4F74">
        <w:t>è p</w:t>
      </w:r>
      <w:r w:rsidRPr="00B90B3A">
        <w:t>enalizzata in base alla RRS P1.2 la sua penalità sarà una penalità di un giro in base alla RRS 44.2. Qualora non esegua la penalità, essa deve essere squalificata senza udienza".</w:t>
      </w:r>
    </w:p>
    <w:p w14:paraId="6472B52C" w14:textId="25CC6087" w:rsidR="000737F2" w:rsidRDefault="00644859" w:rsidP="00193E82">
      <w:pPr>
        <w:numPr>
          <w:ilvl w:val="0"/>
          <w:numId w:val="6"/>
        </w:numPr>
        <w:ind w:right="267" w:hanging="720"/>
      </w:pPr>
      <w:r>
        <w:t>Si ricorda che la RRS 42 si applica secondo il punto C1.1 del</w:t>
      </w:r>
      <w:r w:rsidR="00193E82">
        <w:t>le</w:t>
      </w:r>
      <w:r>
        <w:t xml:space="preserve"> Regol</w:t>
      </w:r>
      <w:r w:rsidR="00193E82">
        <w:t xml:space="preserve">e </w:t>
      </w:r>
      <w:r>
        <w:t>di Classe WICA</w:t>
      </w:r>
      <w:r w:rsidR="006B3397">
        <w:t>.</w:t>
      </w:r>
    </w:p>
    <w:p w14:paraId="1617C048" w14:textId="02844920" w:rsidR="00193E82" w:rsidRPr="00F762F2" w:rsidRDefault="00FC4F74" w:rsidP="00193E82">
      <w:pPr>
        <w:numPr>
          <w:ilvl w:val="0"/>
          <w:numId w:val="6"/>
        </w:numPr>
        <w:spacing w:after="58"/>
        <w:ind w:right="267" w:hanging="720"/>
      </w:pPr>
      <w:r>
        <w:t xml:space="preserve">La </w:t>
      </w:r>
      <w:r w:rsidR="00193E82" w:rsidRPr="00193E82">
        <w:t>RRS</w:t>
      </w:r>
      <w:r w:rsidR="00193E82" w:rsidRPr="00F762F2">
        <w:rPr>
          <w:shd w:val="clear" w:color="auto" w:fill="FFFFFF"/>
        </w:rPr>
        <w:t xml:space="preserve"> 40 è modificata come segue:</w:t>
      </w:r>
    </w:p>
    <w:p w14:paraId="28385277" w14:textId="5E710C2D" w:rsidR="00193E82" w:rsidRPr="00F762F2" w:rsidRDefault="00193E82" w:rsidP="00193E82">
      <w:pPr>
        <w:tabs>
          <w:tab w:val="left" w:pos="993"/>
          <w:tab w:val="left" w:pos="1134"/>
        </w:tabs>
        <w:ind w:left="1570" w:right="-20" w:hanging="391"/>
        <w:rPr>
          <w:color w:val="00B0F0"/>
          <w:spacing w:val="2"/>
        </w:rPr>
      </w:pPr>
      <w:r w:rsidRPr="00F762F2">
        <w:tab/>
      </w:r>
      <w:r w:rsidRPr="00F762F2">
        <w:rPr>
          <w:spacing w:val="2"/>
        </w:rPr>
        <w:t xml:space="preserve">"Quando è in acqua, ogni concorrente dovrà indossare sempre un </w:t>
      </w:r>
      <w:r w:rsidRPr="00F762F2">
        <w:rPr>
          <w:b/>
          <w:spacing w:val="2"/>
        </w:rPr>
        <w:t>casco</w:t>
      </w:r>
      <w:r w:rsidRPr="00F762F2">
        <w:rPr>
          <w:spacing w:val="2"/>
        </w:rPr>
        <w:t xml:space="preserve"> e un dispositivo personale di galleggiamento (PFD) che siano conformi a quanto previsto dalle Regole di Classe C</w:t>
      </w:r>
      <w:r w:rsidR="00B112FD">
        <w:rPr>
          <w:spacing w:val="2"/>
        </w:rPr>
        <w:t>.4.1</w:t>
      </w:r>
      <w:r w:rsidRPr="00F762F2">
        <w:rPr>
          <w:spacing w:val="2"/>
        </w:rPr>
        <w:t xml:space="preserve"> eccetto per breve tempo mentre si cambia o sistema indumenti o equipaggiamenti personali. Le mute da sommozzatore o le tute stagne non sono dispositivi personali di galleggiamento".</w:t>
      </w:r>
    </w:p>
    <w:p w14:paraId="703361AD" w14:textId="2C9FE706" w:rsidR="00CB189B" w:rsidRPr="006B3397" w:rsidRDefault="00CB189B" w:rsidP="001502E6">
      <w:pPr>
        <w:numPr>
          <w:ilvl w:val="0"/>
          <w:numId w:val="6"/>
        </w:numPr>
        <w:spacing w:after="58"/>
        <w:ind w:left="1560" w:right="267" w:hanging="555"/>
        <w:rPr>
          <w:spacing w:val="2"/>
          <w:lang w:val="it-IT"/>
        </w:rPr>
      </w:pPr>
      <w:r w:rsidRPr="006B79EC">
        <w:rPr>
          <w:color w:val="000000" w:themeColor="text1"/>
          <w:lang w:val="it-IT"/>
        </w:rPr>
        <w:t xml:space="preserve">Il </w:t>
      </w:r>
      <w:r w:rsidRPr="00CB189B">
        <w:t>presente</w:t>
      </w:r>
      <w:r w:rsidRPr="006B79EC">
        <w:rPr>
          <w:color w:val="000000" w:themeColor="text1"/>
          <w:lang w:val="it-IT"/>
        </w:rPr>
        <w:t xml:space="preserve"> Bando di Regata, le Istruzioni di Regata, ed i successivi comunicati ufficiali che saranno esposti all’Albo Ufficiale dei Comunicati. In caso di contrasto fra questi, prevarranno le Istruzioni di regata ed i successivi comunicati ufficiali (questo modifica la RRS </w:t>
      </w:r>
      <w:r w:rsidRPr="006B79EC">
        <w:rPr>
          <w:rFonts w:eastAsia="Century Gothic"/>
          <w:b/>
          <w:bCs/>
        </w:rPr>
        <w:t>63.5</w:t>
      </w:r>
      <w:r w:rsidR="00B112FD">
        <w:rPr>
          <w:rFonts w:eastAsia="Century Gothic"/>
          <w:b/>
          <w:bCs/>
        </w:rPr>
        <w:t>(c)</w:t>
      </w:r>
      <w:r w:rsidRPr="006B79EC">
        <w:rPr>
          <w:color w:val="000000" w:themeColor="text1"/>
          <w:lang w:val="it-IT"/>
        </w:rPr>
        <w:t>).</w:t>
      </w:r>
    </w:p>
    <w:p w14:paraId="0D6E8BB4" w14:textId="77777777" w:rsidR="006B3397" w:rsidRPr="006B79EC" w:rsidRDefault="006B3397" w:rsidP="006B3397">
      <w:pPr>
        <w:spacing w:after="58"/>
        <w:ind w:left="1005" w:right="267" w:firstLine="0"/>
        <w:rPr>
          <w:spacing w:val="2"/>
          <w:lang w:val="it-IT"/>
        </w:rPr>
      </w:pPr>
    </w:p>
    <w:p w14:paraId="6472B539" w14:textId="77777777" w:rsidR="000737F2" w:rsidRDefault="00644859" w:rsidP="00D94489">
      <w:pPr>
        <w:pStyle w:val="Paragrafoelenco"/>
        <w:numPr>
          <w:ilvl w:val="0"/>
          <w:numId w:val="23"/>
        </w:numPr>
        <w:spacing w:after="0" w:line="240" w:lineRule="auto"/>
        <w:jc w:val="left"/>
      </w:pPr>
      <w:r w:rsidRPr="00D94489">
        <w:rPr>
          <w:b/>
        </w:rPr>
        <w:t>ISTRUZIONI</w:t>
      </w:r>
      <w:r>
        <w:t xml:space="preserve"> DI REGATA </w:t>
      </w:r>
    </w:p>
    <w:p w14:paraId="6472B53A" w14:textId="795350A1" w:rsidR="000737F2" w:rsidRDefault="00DF1688" w:rsidP="00193E82">
      <w:pPr>
        <w:pStyle w:val="Titolo2"/>
        <w:rPr>
          <w:highlight w:val="yellow"/>
        </w:rPr>
      </w:pPr>
      <w:r w:rsidRPr="00822D99">
        <w:t xml:space="preserve"> </w:t>
      </w:r>
      <w:r w:rsidRPr="003C7FF9">
        <w:t xml:space="preserve">Le Istruzioni di Regata saranno disponibili dalle ore </w:t>
      </w:r>
      <w:r w:rsidRPr="00D941CD">
        <w:rPr>
          <w:color w:val="EE0000"/>
        </w:rPr>
        <w:t xml:space="preserve">00:00 </w:t>
      </w:r>
      <w:r w:rsidRPr="003C7FF9">
        <w:t xml:space="preserve">del </w:t>
      </w:r>
      <w:r w:rsidRPr="00D941CD">
        <w:rPr>
          <w:color w:val="EE0000"/>
        </w:rPr>
        <w:t>gg/mm</w:t>
      </w:r>
      <w:r w:rsidRPr="003C7FF9">
        <w:t>/20</w:t>
      </w:r>
      <w:r w:rsidR="00CB189B">
        <w:t>26</w:t>
      </w:r>
      <w:r w:rsidRPr="003C7FF9">
        <w:t xml:space="preserve"> sull’ AUC (vedasi </w:t>
      </w:r>
      <w:r w:rsidR="00CB189B">
        <w:t xml:space="preserve">al link: </w:t>
      </w:r>
      <w:proofErr w:type="spellStart"/>
      <w:r w:rsidR="00CB189B" w:rsidRPr="00CB189B">
        <w:rPr>
          <w:highlight w:val="yellow"/>
        </w:rPr>
        <w:t>xxxxxxxxxxxxxxxxxxxxxx</w:t>
      </w:r>
      <w:proofErr w:type="spellEnd"/>
    </w:p>
    <w:p w14:paraId="5FC624A4" w14:textId="77777777" w:rsidR="00FC4F74" w:rsidRPr="00FC4F74" w:rsidRDefault="00FC4F74" w:rsidP="00FC4F74"/>
    <w:p w14:paraId="6472B53D" w14:textId="70EA840A" w:rsidR="000737F2" w:rsidRDefault="00644859" w:rsidP="00D94489">
      <w:pPr>
        <w:pStyle w:val="Paragrafoelenco"/>
        <w:numPr>
          <w:ilvl w:val="0"/>
          <w:numId w:val="23"/>
        </w:numPr>
        <w:spacing w:after="0" w:line="240" w:lineRule="auto"/>
        <w:jc w:val="left"/>
      </w:pPr>
      <w:r>
        <w:t xml:space="preserve"> </w:t>
      </w:r>
      <w:r w:rsidRPr="00D94489">
        <w:rPr>
          <w:b/>
        </w:rPr>
        <w:t>COMUNICATI</w:t>
      </w:r>
      <w:r>
        <w:t xml:space="preserve"> </w:t>
      </w:r>
    </w:p>
    <w:p w14:paraId="6472B53E" w14:textId="58C3D4EA" w:rsidR="000737F2" w:rsidRPr="00012E65" w:rsidRDefault="007966B7" w:rsidP="00193E82">
      <w:pPr>
        <w:pStyle w:val="Titolo2"/>
      </w:pPr>
      <w:r>
        <w:t>3.1</w:t>
      </w:r>
      <w:r w:rsidR="00F52DD3" w:rsidRPr="00012E65">
        <w:t xml:space="preserve"> </w:t>
      </w:r>
      <w:r w:rsidRPr="00012E65">
        <w:t xml:space="preserve">L’AUC sarà solo ON-LINE al seguente link: </w:t>
      </w:r>
      <w:r w:rsidRPr="00D941CD">
        <w:rPr>
          <w:color w:val="EE0000"/>
        </w:rPr>
        <w:t xml:space="preserve">INDICARE LINK. </w:t>
      </w:r>
    </w:p>
    <w:p w14:paraId="6472B53F" w14:textId="77777777" w:rsidR="000737F2" w:rsidRDefault="00644859" w:rsidP="00193E82">
      <w:pPr>
        <w:pStyle w:val="Titolo2"/>
      </w:pPr>
      <w:r>
        <w:t xml:space="preserve">3.2. Eventuali modifiche alle </w:t>
      </w:r>
      <w:proofErr w:type="spellStart"/>
      <w:r>
        <w:t>IdR</w:t>
      </w:r>
      <w:proofErr w:type="spellEnd"/>
      <w:r>
        <w:t xml:space="preserve"> ed altri Comunicati per i concorrenti potranno essere fatte sino a 2 ore prima dal segnale di avviso della prima prova in programma per la giornata. Modifiche al programma dovranno essere fatte entro le ore 20.00 del giorno precedente a quello in cui avranno effetto.</w:t>
      </w:r>
      <w:r>
        <w:rPr>
          <w:b/>
          <w:bCs/>
        </w:rPr>
        <w:t xml:space="preserve"> </w:t>
      </w:r>
    </w:p>
    <w:p w14:paraId="6472B540" w14:textId="77777777" w:rsidR="000737F2" w:rsidRPr="00D94489" w:rsidRDefault="00644859">
      <w:pPr>
        <w:spacing w:after="0" w:line="259" w:lineRule="auto"/>
        <w:ind w:left="0" w:firstLine="0"/>
        <w:jc w:val="left"/>
        <w:rPr>
          <w:b/>
        </w:rPr>
      </w:pPr>
      <w:r>
        <w:t xml:space="preserve"> </w:t>
      </w:r>
    </w:p>
    <w:p w14:paraId="6472B541" w14:textId="77777777" w:rsidR="000737F2" w:rsidRPr="00D94489" w:rsidRDefault="00644859" w:rsidP="00D94489">
      <w:pPr>
        <w:pStyle w:val="Paragrafoelenco"/>
        <w:numPr>
          <w:ilvl w:val="0"/>
          <w:numId w:val="23"/>
        </w:numPr>
        <w:spacing w:after="0" w:line="240" w:lineRule="auto"/>
        <w:jc w:val="left"/>
        <w:rPr>
          <w:b/>
        </w:rPr>
      </w:pPr>
      <w:r w:rsidRPr="00D94489">
        <w:rPr>
          <w:b/>
        </w:rPr>
        <w:t>ELEGGIBILITA’ E TESSERAMENTO</w:t>
      </w:r>
    </w:p>
    <w:p w14:paraId="6472B542" w14:textId="761E216A" w:rsidR="000737F2" w:rsidRDefault="00644859" w:rsidP="00A255D1">
      <w:pPr>
        <w:ind w:left="851" w:right="267" w:hanging="421"/>
      </w:pPr>
      <w:r>
        <w:t>4.1. La regata è “aperta” e pertanto, nel rispetto della Normativa FIV e dei regolamenti AICWA in vigore, all’evento potranno partecipare anche equipaggi stranieri, purché in regola con le prescrizioni dell’Autorità Nazionale di appartenenz</w:t>
      </w:r>
      <w:r w:rsidR="00CB189B">
        <w:t xml:space="preserve">a, </w:t>
      </w:r>
      <w:r>
        <w:t>con il tesseramento all’Associazione di Classe.</w:t>
      </w:r>
    </w:p>
    <w:p w14:paraId="6472B543" w14:textId="7AF83039" w:rsidR="000737F2" w:rsidRDefault="00644859" w:rsidP="00A255D1">
      <w:pPr>
        <w:ind w:left="851" w:right="267" w:hanging="425"/>
      </w:pPr>
      <w:r>
        <w:t xml:space="preserve">4.2 Tutti i concorrenti italiani dovranno essere in regola con il Tesseramento FIV </w:t>
      </w:r>
      <w:r w:rsidR="00CB189B">
        <w:t xml:space="preserve">2026 </w:t>
      </w:r>
      <w:r>
        <w:t>con visita medica in corso di validità, della tessera AICWA</w:t>
      </w:r>
      <w:r w:rsidR="00CB189B">
        <w:t xml:space="preserve"> 2026</w:t>
      </w:r>
      <w:r>
        <w:t xml:space="preserve">, del certificato di assicurazione </w:t>
      </w:r>
      <w:r>
        <w:lastRenderedPageBreak/>
        <w:t>Responsabilità Civile della barca. I concorrenti non italiani dovranno essere in regola con quanto prescritto dalla propria Autorità Nazionale e avere certificato di assicurazione per Responsabilità Civile come da Normativa Attività Sportiva.</w:t>
      </w:r>
    </w:p>
    <w:p w14:paraId="6472B544" w14:textId="00D4BECB" w:rsidR="000737F2" w:rsidRDefault="00644859" w:rsidP="00A255D1">
      <w:pPr>
        <w:ind w:left="851" w:right="267" w:hanging="425"/>
      </w:pPr>
      <w:r>
        <w:t xml:space="preserve">4.3 Eventuali concorrenti stranieri dovranno </w:t>
      </w:r>
      <w:r w:rsidR="00CB189B">
        <w:t>rispet</w:t>
      </w:r>
      <w:r>
        <w:t xml:space="preserve">tare a quanto stabilito nella </w:t>
      </w:r>
      <w:r w:rsidR="00CB189B">
        <w:t>N</w:t>
      </w:r>
      <w:r>
        <w:t xml:space="preserve">ormativa di </w:t>
      </w:r>
      <w:r w:rsidRPr="001502E6">
        <w:t xml:space="preserve">Classe AICWA </w:t>
      </w:r>
      <w:r w:rsidR="00CB189B" w:rsidRPr="001502E6">
        <w:t>FIV 2026 rispettando</w:t>
      </w:r>
      <w:r w:rsidR="00CB189B">
        <w:t xml:space="preserve"> le</w:t>
      </w:r>
      <w:r>
        <w:t xml:space="preserve"> attrezzature e </w:t>
      </w:r>
      <w:r w:rsidR="00CB189B">
        <w:t xml:space="preserve">le </w:t>
      </w:r>
      <w:r>
        <w:t>fasce di età</w:t>
      </w:r>
      <w:r w:rsidR="00CB189B">
        <w:t xml:space="preserve"> stabilite</w:t>
      </w:r>
      <w:r>
        <w:t>.</w:t>
      </w:r>
    </w:p>
    <w:p w14:paraId="7CA8225F" w14:textId="32992073" w:rsidR="00D94489" w:rsidRDefault="00D94489" w:rsidP="00A255D1">
      <w:pPr>
        <w:ind w:left="851" w:right="267" w:hanging="425"/>
      </w:pPr>
      <w:r>
        <w:t>4.4</w:t>
      </w:r>
      <w:r>
        <w:tab/>
      </w:r>
      <w:r w:rsidRPr="00241152">
        <w:t xml:space="preserve">Nel corso dell’iscrizione </w:t>
      </w:r>
      <w:r>
        <w:t>deve obbligatoriamente essere indicata la misura della vela utilizzata (5.8, 6.9, 8.2) e la configurazione della barca WASZP X o WASZP Standard. La misura della vela e la configurazione della barca devono corrispondere a quanto dichiarato al momento dell’iscrizione all’AICWA altrimenti non sarà possibile prendere parte alla regata.</w:t>
      </w:r>
    </w:p>
    <w:p w14:paraId="6472B545" w14:textId="1FC5EF66" w:rsidR="000737F2" w:rsidRDefault="00644859" w:rsidP="00F30B70">
      <w:pPr>
        <w:ind w:left="851" w:right="267" w:hanging="425"/>
      </w:pPr>
      <w:r>
        <w:t>4.</w:t>
      </w:r>
      <w:r w:rsidR="00D94489">
        <w:t xml:space="preserve">5 </w:t>
      </w:r>
      <w:r>
        <w:t xml:space="preserve">Ai soli fini </w:t>
      </w:r>
      <w:proofErr w:type="gramStart"/>
      <w:r>
        <w:t>della</w:t>
      </w:r>
      <w:r w:rsidR="006B3397">
        <w:t xml:space="preserve"> </w:t>
      </w:r>
      <w:r>
        <w:t>ranking</w:t>
      </w:r>
      <w:proofErr w:type="gramEnd"/>
      <w:r>
        <w:t xml:space="preserve"> list internazionale ciascun </w:t>
      </w:r>
      <w:r w:rsidR="00CB189B">
        <w:t>concorre</w:t>
      </w:r>
      <w:r>
        <w:t xml:space="preserve">nte dovrà registrarsi sulla piattaforma WASZP </w:t>
      </w:r>
      <w:proofErr w:type="spellStart"/>
      <w:r>
        <w:t>Racehub</w:t>
      </w:r>
      <w:proofErr w:type="spellEnd"/>
      <w:r w:rsidR="001502E6">
        <w:t xml:space="preserve"> al link:</w:t>
      </w:r>
      <w:r>
        <w:t xml:space="preserve"> </w:t>
      </w:r>
      <w:hyperlink r:id="rId8" w:history="1">
        <w:r w:rsidR="001502E6" w:rsidRPr="00F7705C">
          <w:rPr>
            <w:rStyle w:val="Collegamentoipertestuale"/>
          </w:rPr>
          <w:t>https://racehub.waszp.com/login</w:t>
        </w:r>
      </w:hyperlink>
    </w:p>
    <w:p w14:paraId="6472B546" w14:textId="77777777" w:rsidR="000737F2" w:rsidRDefault="000737F2">
      <w:pPr>
        <w:spacing w:after="0" w:line="259" w:lineRule="auto"/>
        <w:ind w:left="0" w:firstLine="0"/>
        <w:jc w:val="left"/>
      </w:pPr>
    </w:p>
    <w:p w14:paraId="6472B547" w14:textId="77777777" w:rsidR="000737F2" w:rsidRDefault="00644859" w:rsidP="00D94489">
      <w:pPr>
        <w:pStyle w:val="Paragrafoelenco"/>
        <w:numPr>
          <w:ilvl w:val="0"/>
          <w:numId w:val="23"/>
        </w:numPr>
        <w:spacing w:after="0" w:line="240" w:lineRule="auto"/>
        <w:jc w:val="left"/>
      </w:pPr>
      <w:r w:rsidRPr="00D94489">
        <w:rPr>
          <w:b/>
        </w:rPr>
        <w:t>ISCRIZIONE</w:t>
      </w:r>
      <w:r>
        <w:t xml:space="preserve"> </w:t>
      </w:r>
    </w:p>
    <w:p w14:paraId="6472B548" w14:textId="6F8ED4A5" w:rsidR="000737F2" w:rsidRDefault="00644859">
      <w:pPr>
        <w:ind w:left="990" w:right="267" w:hanging="570"/>
        <w:rPr>
          <w:color w:val="000000" w:themeColor="text1"/>
        </w:rPr>
      </w:pPr>
      <w:r>
        <w:t>5.1</w:t>
      </w:r>
      <w:r>
        <w:tab/>
        <w:t xml:space="preserve">Le iscrizioni dovranno essere effettuate attraverso la Piattaforma Elettronica FIV entro le ore </w:t>
      </w:r>
      <w:proofErr w:type="gramStart"/>
      <w:r>
        <w:rPr>
          <w:color w:val="EE0000"/>
        </w:rPr>
        <w:t>XX,XX</w:t>
      </w:r>
      <w:proofErr w:type="gramEnd"/>
      <w:r>
        <w:rPr>
          <w:color w:val="EE0000"/>
        </w:rPr>
        <w:t xml:space="preserve"> </w:t>
      </w:r>
      <w:r>
        <w:t xml:space="preserve">del </w:t>
      </w:r>
      <w:r>
        <w:rPr>
          <w:color w:val="EE0000"/>
        </w:rPr>
        <w:t xml:space="preserve">XX/XX </w:t>
      </w:r>
      <w:r>
        <w:t xml:space="preserve">2026. I concorrenti stranieri </w:t>
      </w:r>
      <w:r w:rsidR="00CB189B">
        <w:t xml:space="preserve">in possesso di SAILOR ID </w:t>
      </w:r>
      <w:r>
        <w:t xml:space="preserve">si potranno iscrivere </w:t>
      </w:r>
      <w:r w:rsidR="00CB189B">
        <w:t xml:space="preserve">attraverso la stessa piattaforma FIV, oppure </w:t>
      </w:r>
      <w:r>
        <w:t xml:space="preserve">via email </w:t>
      </w:r>
      <w:proofErr w:type="spellStart"/>
      <w:r>
        <w:rPr>
          <w:color w:val="EE0000"/>
        </w:rPr>
        <w:t>xxxx@xxxxx</w:t>
      </w:r>
      <w:proofErr w:type="spellEnd"/>
      <w:r>
        <w:rPr>
          <w:color w:val="EE0000"/>
        </w:rPr>
        <w:t xml:space="preserve"> </w:t>
      </w:r>
      <w:r>
        <w:rPr>
          <w:color w:val="000000" w:themeColor="text1"/>
        </w:rPr>
        <w:t>entro la stessa scadenza. Eventuali iscrizioni oltre tale data saranno accettate ad insindacabile giudizio del CO con una sovrattassa minima del 50 % come da normativa FIV vigente.</w:t>
      </w:r>
    </w:p>
    <w:p w14:paraId="6472B549" w14:textId="77777777" w:rsidR="000737F2" w:rsidRDefault="00644859">
      <w:pPr>
        <w:ind w:left="990" w:right="267" w:hanging="570"/>
      </w:pPr>
      <w:r>
        <w:t>5.2</w:t>
      </w:r>
      <w:r>
        <w:tab/>
        <w:t xml:space="preserve">La Segreteria di Regata aprirà alle ore </w:t>
      </w:r>
      <w:r>
        <w:rPr>
          <w:color w:val="EE0000"/>
        </w:rPr>
        <w:t xml:space="preserve">XX:00 </w:t>
      </w:r>
      <w:r>
        <w:t xml:space="preserve">del </w:t>
      </w:r>
      <w:r>
        <w:rPr>
          <w:color w:val="EE0000"/>
        </w:rPr>
        <w:t>XX/XX</w:t>
      </w:r>
      <w:r>
        <w:t xml:space="preserve">/2026. </w:t>
      </w:r>
    </w:p>
    <w:p w14:paraId="6472B54A" w14:textId="77777777" w:rsidR="000737F2" w:rsidRDefault="00644859">
      <w:pPr>
        <w:ind w:left="990" w:right="267" w:hanging="570"/>
      </w:pPr>
      <w:r>
        <w:t xml:space="preserve">5.3 Dovrà essere inviata, entro la data e ora di scadenza delle iscrizioni, un’unica mail al seguente indirizzo: email </w:t>
      </w:r>
      <w:r>
        <w:rPr>
          <w:color w:val="EE0000"/>
        </w:rPr>
        <w:t xml:space="preserve">XXXXX@XXXX </w:t>
      </w:r>
      <w:r>
        <w:t xml:space="preserve">indicando in oggetto </w:t>
      </w:r>
      <w:proofErr w:type="gramStart"/>
      <w:r>
        <w:t xml:space="preserve">“ </w:t>
      </w:r>
      <w:r>
        <w:rPr>
          <w:color w:val="EE0000"/>
        </w:rPr>
        <w:t>NOME</w:t>
      </w:r>
      <w:proofErr w:type="gramEnd"/>
      <w:r>
        <w:rPr>
          <w:color w:val="EE0000"/>
        </w:rPr>
        <w:t xml:space="preserve"> DELLA REGATA </w:t>
      </w:r>
      <w:r>
        <w:t xml:space="preserve">- DOCUMENTI NUMERO VELICO”, con la sotto elencata documentazione: </w:t>
      </w:r>
    </w:p>
    <w:p w14:paraId="6472B54B" w14:textId="77777777" w:rsidR="000737F2" w:rsidRDefault="00644859">
      <w:pPr>
        <w:pStyle w:val="Paragrafoelenco"/>
        <w:numPr>
          <w:ilvl w:val="0"/>
          <w:numId w:val="11"/>
        </w:numPr>
      </w:pPr>
      <w:r>
        <w:t xml:space="preserve">Ricevuta del bonifico di pagamento della quota di iscrizione; </w:t>
      </w:r>
    </w:p>
    <w:p w14:paraId="6472B54C" w14:textId="77777777" w:rsidR="000737F2" w:rsidRDefault="00644859">
      <w:pPr>
        <w:pStyle w:val="Paragrafoelenco"/>
        <w:numPr>
          <w:ilvl w:val="0"/>
          <w:numId w:val="11"/>
        </w:numPr>
      </w:pPr>
      <w:r>
        <w:t xml:space="preserve">Copia della Polizza di Assicurazione RC con copertura minima come da Normativa FIV per l’Attività Sportiva Nazionale Organizzata in Italia 2026 (non necessaria per chi in possesso di tessera FIV Plus); </w:t>
      </w:r>
    </w:p>
    <w:p w14:paraId="6472B54D" w14:textId="77777777" w:rsidR="000737F2" w:rsidRDefault="00644859">
      <w:pPr>
        <w:pStyle w:val="Paragrafoelenco"/>
        <w:numPr>
          <w:ilvl w:val="0"/>
          <w:numId w:val="11"/>
        </w:numPr>
      </w:pPr>
      <w:r>
        <w:t xml:space="preserve">Licenza FIV per la pubblicità (ove ricorra) </w:t>
      </w:r>
    </w:p>
    <w:p w14:paraId="6472B54E" w14:textId="77777777" w:rsidR="000737F2" w:rsidRDefault="00644859">
      <w:pPr>
        <w:pStyle w:val="Paragrafoelenco"/>
        <w:numPr>
          <w:ilvl w:val="0"/>
          <w:numId w:val="11"/>
        </w:numPr>
      </w:pPr>
      <w:r>
        <w:t>Per i concorrenti minorenni il modulo di iscrizione firmato in calce dal genitore, tutore o “Persona di Supporto” che, durante la manifestazione, si assume la responsabilità di farlo regatare</w:t>
      </w:r>
    </w:p>
    <w:p w14:paraId="6472B54F" w14:textId="19514EBC" w:rsidR="000737F2" w:rsidRDefault="00644859">
      <w:pPr>
        <w:pStyle w:val="Paragrafoelenco"/>
        <w:numPr>
          <w:ilvl w:val="0"/>
          <w:numId w:val="11"/>
        </w:numPr>
      </w:pPr>
      <w:r>
        <w:t xml:space="preserve">  Dichiarazione del concorrente della misura della vela (6.9mq, 7.5mq, 8.2mq) e della configurazione della barca utilizzata (WASZP X, WASZP Standard) per la stagione in corso.</w:t>
      </w:r>
    </w:p>
    <w:p w14:paraId="6472B550" w14:textId="77777777" w:rsidR="000737F2" w:rsidRDefault="00644859">
      <w:pPr>
        <w:ind w:left="990" w:right="267" w:hanging="570"/>
      </w:pPr>
      <w:r>
        <w:t>5.4</w:t>
      </w:r>
      <w:r>
        <w:tab/>
        <w:t xml:space="preserve">La quota di iscrizione è fissata in </w:t>
      </w:r>
      <w:r>
        <w:rPr>
          <w:color w:val="EE0000"/>
        </w:rPr>
        <w:t>€ IMPORTO</w:t>
      </w:r>
      <w:r>
        <w:t xml:space="preserve">, dovrà essere pagata a mezzo bonifico bancario, entro la data sopra indicata, con spese a carico dell’ordinante, all’atto dell’iscrizione on-line: </w:t>
      </w:r>
    </w:p>
    <w:p w14:paraId="6472B551" w14:textId="77777777" w:rsidR="000737F2" w:rsidRDefault="00644859">
      <w:pPr>
        <w:pStyle w:val="Paragrafoelenco"/>
        <w:numPr>
          <w:ilvl w:val="0"/>
          <w:numId w:val="12"/>
        </w:numPr>
        <w:ind w:right="267"/>
      </w:pPr>
      <w:r>
        <w:t xml:space="preserve">Beneficiario: </w:t>
      </w:r>
      <w:r>
        <w:rPr>
          <w:color w:val="EE0000"/>
        </w:rPr>
        <w:t xml:space="preserve">INSERIRE DATI </w:t>
      </w:r>
    </w:p>
    <w:p w14:paraId="6472B552" w14:textId="77777777" w:rsidR="000737F2" w:rsidRDefault="00644859">
      <w:pPr>
        <w:pStyle w:val="Paragrafoelenco"/>
        <w:numPr>
          <w:ilvl w:val="0"/>
          <w:numId w:val="12"/>
        </w:numPr>
        <w:ind w:right="267"/>
      </w:pPr>
      <w:r>
        <w:rPr>
          <w:color w:val="000000" w:themeColor="text1"/>
        </w:rPr>
        <w:t xml:space="preserve">IBAN: </w:t>
      </w:r>
      <w:r>
        <w:rPr>
          <w:color w:val="EE0000"/>
        </w:rPr>
        <w:t xml:space="preserve">INSERIRE DATI </w:t>
      </w:r>
      <w:r>
        <w:tab/>
      </w:r>
      <w:r>
        <w:rPr>
          <w:color w:val="000000" w:themeColor="text1"/>
        </w:rPr>
        <w:t xml:space="preserve">BIC/SWIFT: </w:t>
      </w:r>
      <w:r>
        <w:rPr>
          <w:color w:val="EE0000"/>
        </w:rPr>
        <w:t xml:space="preserve">INSERIRE DATI </w:t>
      </w:r>
    </w:p>
    <w:p w14:paraId="6472B553" w14:textId="77777777" w:rsidR="000737F2" w:rsidRDefault="00644859">
      <w:pPr>
        <w:pStyle w:val="Paragrafoelenco"/>
        <w:numPr>
          <w:ilvl w:val="0"/>
          <w:numId w:val="12"/>
        </w:numPr>
        <w:ind w:right="267"/>
      </w:pPr>
      <w:r>
        <w:t xml:space="preserve">Causale: </w:t>
      </w:r>
      <w:r>
        <w:rPr>
          <w:b/>
          <w:bCs/>
        </w:rPr>
        <w:t xml:space="preserve">Quota Iscrizione </w:t>
      </w:r>
      <w:r>
        <w:rPr>
          <w:b/>
          <w:bCs/>
          <w:color w:val="EE0000"/>
        </w:rPr>
        <w:t xml:space="preserve">NOME REGATA </w:t>
      </w:r>
      <w:r>
        <w:rPr>
          <w:b/>
          <w:bCs/>
        </w:rPr>
        <w:t>– NUMERO VELICO</w:t>
      </w:r>
      <w:r>
        <w:t xml:space="preserve"> </w:t>
      </w:r>
    </w:p>
    <w:p w14:paraId="6472B554" w14:textId="77777777" w:rsidR="000737F2" w:rsidRDefault="00644859">
      <w:pPr>
        <w:ind w:left="851" w:right="267" w:hanging="425"/>
      </w:pPr>
      <w:r>
        <w:t>5.5</w:t>
      </w:r>
      <w:r>
        <w:tab/>
        <w:t>Il concorrente che sottoscrive l’iscrizione non potrà essere sostituito durante la serie di regate.</w:t>
      </w:r>
    </w:p>
    <w:p w14:paraId="6472B555" w14:textId="77777777" w:rsidR="000737F2" w:rsidRDefault="00644859">
      <w:pPr>
        <w:ind w:left="990" w:right="267" w:hanging="570"/>
      </w:pPr>
      <w:r>
        <w:lastRenderedPageBreak/>
        <w:t>5.6</w:t>
      </w:r>
      <w:r>
        <w:tab/>
        <w:t xml:space="preserve">Chi avrà effettuato correttamente l'iscrizione tramite Piattaforma Elettronica </w:t>
      </w:r>
      <w:proofErr w:type="gramStart"/>
      <w:r>
        <w:t>FIV  e</w:t>
      </w:r>
      <w:proofErr w:type="gramEnd"/>
      <w:r>
        <w:t xml:space="preserve"> inviato tutta la documentazione richiesta (come indicato al punto 5.2), non dovrà presentare altra documentazione. </w:t>
      </w:r>
    </w:p>
    <w:p w14:paraId="6472B556" w14:textId="77777777" w:rsidR="000737F2" w:rsidRDefault="00644859">
      <w:pPr>
        <w:ind w:left="990" w:right="267" w:hanging="570"/>
      </w:pPr>
      <w:r>
        <w:t>5.7</w:t>
      </w:r>
      <w:r>
        <w:tab/>
        <w:t xml:space="preserve">LE BARCHE DOVRANNO REGATARE CON IL NUMERO VELICO UTILIZZATO ALL’ATTO DELL’ISCRIZIONE. NON SARANNO ACCETTATI CAMBI DI NUMERO VELICO SE NON MOTIVATI E APPROVATI DAL </w:t>
      </w:r>
      <w:proofErr w:type="spellStart"/>
      <w:r>
        <w:t>CdR</w:t>
      </w:r>
      <w:proofErr w:type="spellEnd"/>
      <w:r>
        <w:t xml:space="preserve"> o dal CT.</w:t>
      </w:r>
    </w:p>
    <w:p w14:paraId="6472B557" w14:textId="77777777" w:rsidR="000737F2" w:rsidRDefault="000737F2">
      <w:pPr>
        <w:ind w:left="990" w:right="267" w:hanging="570"/>
      </w:pPr>
    </w:p>
    <w:p w14:paraId="6472B559" w14:textId="77777777" w:rsidR="000737F2" w:rsidRDefault="00644859" w:rsidP="00B112FD">
      <w:pPr>
        <w:pStyle w:val="Paragrafoelenco"/>
        <w:numPr>
          <w:ilvl w:val="0"/>
          <w:numId w:val="23"/>
        </w:numPr>
        <w:spacing w:after="0" w:line="240" w:lineRule="auto"/>
        <w:jc w:val="left"/>
      </w:pPr>
      <w:r w:rsidRPr="00B112FD">
        <w:rPr>
          <w:b/>
        </w:rPr>
        <w:t>PUBBLICITÀ</w:t>
      </w:r>
      <w:r>
        <w:t xml:space="preserve"> [DP][NP] </w:t>
      </w:r>
    </w:p>
    <w:p w14:paraId="6472B55A" w14:textId="77777777" w:rsidR="000737F2" w:rsidRDefault="00644859">
      <w:pPr>
        <w:ind w:left="990" w:right="267" w:hanging="570"/>
      </w:pPr>
      <w:r>
        <w:t xml:space="preserve">6.1. La pubblicità è libera nel rispetto delle Regole di Classe WICA. </w:t>
      </w:r>
    </w:p>
    <w:p w14:paraId="6472B55B" w14:textId="77777777" w:rsidR="000737F2" w:rsidRDefault="00644859">
      <w:pPr>
        <w:ind w:left="990" w:right="267" w:hanging="570"/>
      </w:pPr>
      <w:r>
        <w:t xml:space="preserve">6.2 Alle barche potrà essere richiesto di esporre pubblicità scelta o fornita dall’autorità organizzatrice nei limiti previsti dall’Advertising Code WS. </w:t>
      </w:r>
    </w:p>
    <w:p w14:paraId="6472B55C" w14:textId="77777777" w:rsidR="000737F2" w:rsidRDefault="00644859">
      <w:pPr>
        <w:ind w:left="990" w:right="267" w:hanging="570"/>
      </w:pPr>
      <w:r>
        <w:t xml:space="preserve">6.3 Le barche che espongono pubblicità individuale dovranno essere in possesso della licenza FIV in corso di validità.  </w:t>
      </w:r>
    </w:p>
    <w:p w14:paraId="6472B55D" w14:textId="77777777" w:rsidR="000737F2" w:rsidRDefault="000737F2">
      <w:pPr>
        <w:ind w:left="990" w:right="267" w:hanging="570"/>
      </w:pPr>
    </w:p>
    <w:p w14:paraId="6472B55E" w14:textId="77777777" w:rsidR="000737F2" w:rsidRDefault="00644859" w:rsidP="00B112FD">
      <w:pPr>
        <w:pStyle w:val="Paragrafoelenco"/>
        <w:numPr>
          <w:ilvl w:val="0"/>
          <w:numId w:val="23"/>
        </w:numPr>
        <w:spacing w:after="0" w:line="240" w:lineRule="auto"/>
        <w:jc w:val="left"/>
      </w:pPr>
      <w:r w:rsidRPr="00B112FD">
        <w:rPr>
          <w:b/>
        </w:rPr>
        <w:t>PROGRAMMA</w:t>
      </w:r>
      <w:r>
        <w:t xml:space="preserve"> </w:t>
      </w:r>
    </w:p>
    <w:p w14:paraId="6472B55F" w14:textId="77777777" w:rsidR="000737F2" w:rsidRDefault="00644859">
      <w:pPr>
        <w:ind w:left="430" w:right="267"/>
      </w:pPr>
      <w:r>
        <w:t xml:space="preserve">7.1. </w:t>
      </w:r>
    </w:p>
    <w:tbl>
      <w:tblPr>
        <w:tblW w:w="9490" w:type="dxa"/>
        <w:tblInd w:w="861" w:type="dxa"/>
        <w:tblLook w:val="0400" w:firstRow="0" w:lastRow="0" w:firstColumn="0" w:lastColumn="0" w:noHBand="0" w:noVBand="1"/>
      </w:tblPr>
      <w:tblGrid>
        <w:gridCol w:w="10"/>
        <w:gridCol w:w="1829"/>
        <w:gridCol w:w="11"/>
        <w:gridCol w:w="1268"/>
        <w:gridCol w:w="10"/>
        <w:gridCol w:w="6354"/>
        <w:gridCol w:w="8"/>
      </w:tblGrid>
      <w:tr w:rsidR="000737F2" w14:paraId="6472B561" w14:textId="77777777" w:rsidTr="006B3397">
        <w:trPr>
          <w:gridAfter w:val="1"/>
          <w:wAfter w:w="8" w:type="dxa"/>
          <w:trHeight w:val="315"/>
        </w:trPr>
        <w:tc>
          <w:tcPr>
            <w:tcW w:w="9482" w:type="dxa"/>
            <w:gridSpan w:val="6"/>
            <w:shd w:val="clear" w:color="auto" w:fill="000000"/>
          </w:tcPr>
          <w:p w14:paraId="6472B560" w14:textId="77777777" w:rsidR="000737F2" w:rsidRDefault="00644859">
            <w:pPr>
              <w:tabs>
                <w:tab w:val="center" w:pos="2409"/>
              </w:tabs>
              <w:spacing w:line="259" w:lineRule="auto"/>
              <w:ind w:left="0" w:firstLine="0"/>
              <w:jc w:val="left"/>
            </w:pPr>
            <w:r>
              <w:rPr>
                <w:color w:val="FFFFFF"/>
              </w:rPr>
              <w:t>DATA</w:t>
            </w:r>
            <w:r>
              <w:t xml:space="preserve"> </w:t>
            </w:r>
            <w:r>
              <w:tab/>
            </w:r>
            <w:r>
              <w:rPr>
                <w:color w:val="FFFFFF"/>
              </w:rPr>
              <w:t>ORARIO</w:t>
            </w:r>
            <w:r>
              <w:t xml:space="preserve"> </w:t>
            </w:r>
            <w:r>
              <w:rPr>
                <w:rFonts w:ascii="Times New Roman" w:eastAsia="Times New Roman" w:hAnsi="Times New Roman" w:cs="Times New Roman"/>
                <w:sz w:val="22"/>
                <w:szCs w:val="22"/>
              </w:rPr>
              <w:t xml:space="preserve"> </w:t>
            </w:r>
          </w:p>
        </w:tc>
      </w:tr>
      <w:tr w:rsidR="000737F2" w14:paraId="6472B566" w14:textId="77777777" w:rsidTr="006B3397">
        <w:trPr>
          <w:gridAfter w:val="1"/>
          <w:wAfter w:w="8" w:type="dxa"/>
          <w:trHeight w:val="756"/>
        </w:trPr>
        <w:tc>
          <w:tcPr>
            <w:tcW w:w="1839" w:type="dxa"/>
            <w:gridSpan w:val="2"/>
            <w:tcBorders>
              <w:left w:val="single" w:sz="8" w:space="0" w:color="000000"/>
              <w:bottom w:val="single" w:sz="8" w:space="0" w:color="000000"/>
              <w:right w:val="single" w:sz="8" w:space="0" w:color="000000"/>
            </w:tcBorders>
          </w:tcPr>
          <w:p w14:paraId="6472B562" w14:textId="77777777" w:rsidR="000737F2" w:rsidRDefault="00644859">
            <w:pPr>
              <w:spacing w:line="259" w:lineRule="auto"/>
              <w:ind w:left="106" w:firstLine="0"/>
              <w:jc w:val="left"/>
            </w:pPr>
            <w:r>
              <w:t xml:space="preserve">GIORNO </w:t>
            </w:r>
          </w:p>
        </w:tc>
        <w:tc>
          <w:tcPr>
            <w:tcW w:w="1279" w:type="dxa"/>
            <w:gridSpan w:val="2"/>
            <w:tcBorders>
              <w:left w:val="single" w:sz="8" w:space="0" w:color="000000"/>
              <w:bottom w:val="single" w:sz="8" w:space="0" w:color="000000"/>
              <w:right w:val="single" w:sz="8" w:space="0" w:color="000000"/>
            </w:tcBorders>
          </w:tcPr>
          <w:p w14:paraId="6472B563" w14:textId="77777777" w:rsidR="000737F2" w:rsidRDefault="00644859">
            <w:pPr>
              <w:spacing w:line="259" w:lineRule="auto"/>
              <w:ind w:left="110" w:firstLine="0"/>
              <w:jc w:val="left"/>
            </w:pPr>
            <w:r>
              <w:t xml:space="preserve">Ore </w:t>
            </w:r>
          </w:p>
        </w:tc>
        <w:tc>
          <w:tcPr>
            <w:tcW w:w="6364" w:type="dxa"/>
            <w:gridSpan w:val="2"/>
            <w:tcBorders>
              <w:left w:val="single" w:sz="8" w:space="0" w:color="000000"/>
              <w:bottom w:val="single" w:sz="8" w:space="0" w:color="000000"/>
              <w:right w:val="single" w:sz="8" w:space="0" w:color="000000"/>
            </w:tcBorders>
          </w:tcPr>
          <w:p w14:paraId="6472B564" w14:textId="77777777" w:rsidR="000737F2" w:rsidRDefault="00644859">
            <w:pPr>
              <w:spacing w:line="259" w:lineRule="auto"/>
              <w:ind w:left="105" w:firstLine="0"/>
              <w:jc w:val="left"/>
            </w:pPr>
            <w:r>
              <w:t xml:space="preserve">Perfezionamento </w:t>
            </w:r>
          </w:p>
          <w:p w14:paraId="6472B565" w14:textId="77777777" w:rsidR="000737F2" w:rsidRDefault="00644859">
            <w:pPr>
              <w:spacing w:line="259" w:lineRule="auto"/>
              <w:ind w:left="105" w:firstLine="0"/>
              <w:jc w:val="left"/>
            </w:pPr>
            <w:r>
              <w:t xml:space="preserve">iscrizioni </w:t>
            </w:r>
          </w:p>
        </w:tc>
      </w:tr>
      <w:tr w:rsidR="000737F2" w14:paraId="6472B56C" w14:textId="77777777" w:rsidTr="006B3397">
        <w:trPr>
          <w:gridAfter w:val="1"/>
          <w:wAfter w:w="8" w:type="dxa"/>
          <w:trHeight w:val="1380"/>
        </w:trPr>
        <w:tc>
          <w:tcPr>
            <w:tcW w:w="1839" w:type="dxa"/>
            <w:gridSpan w:val="2"/>
            <w:tcBorders>
              <w:top w:val="single" w:sz="8" w:space="0" w:color="000000"/>
              <w:left w:val="single" w:sz="8" w:space="0" w:color="000000"/>
              <w:bottom w:val="single" w:sz="8" w:space="0" w:color="000000"/>
              <w:right w:val="single" w:sz="8" w:space="0" w:color="000000"/>
            </w:tcBorders>
          </w:tcPr>
          <w:p w14:paraId="6472B567" w14:textId="77777777" w:rsidR="000737F2" w:rsidRDefault="00644859">
            <w:pPr>
              <w:spacing w:line="259" w:lineRule="auto"/>
              <w:ind w:left="106" w:firstLine="0"/>
              <w:jc w:val="left"/>
            </w:pPr>
            <w:r>
              <w:t xml:space="preserve">GIORNO </w:t>
            </w:r>
          </w:p>
        </w:tc>
        <w:tc>
          <w:tcPr>
            <w:tcW w:w="1279" w:type="dxa"/>
            <w:gridSpan w:val="2"/>
            <w:tcBorders>
              <w:top w:val="single" w:sz="8" w:space="0" w:color="000000"/>
              <w:left w:val="single" w:sz="8" w:space="0" w:color="000000"/>
              <w:bottom w:val="single" w:sz="8" w:space="0" w:color="000000"/>
              <w:right w:val="single" w:sz="8" w:space="0" w:color="000000"/>
            </w:tcBorders>
          </w:tcPr>
          <w:p w14:paraId="6472B568" w14:textId="77777777" w:rsidR="000737F2" w:rsidRDefault="00644859">
            <w:pPr>
              <w:spacing w:line="259" w:lineRule="auto"/>
              <w:ind w:left="110" w:firstLine="0"/>
              <w:jc w:val="left"/>
            </w:pPr>
            <w:r>
              <w:t xml:space="preserve">Ore </w:t>
            </w:r>
          </w:p>
        </w:tc>
        <w:tc>
          <w:tcPr>
            <w:tcW w:w="6364" w:type="dxa"/>
            <w:gridSpan w:val="2"/>
            <w:tcBorders>
              <w:top w:val="single" w:sz="8" w:space="0" w:color="000000"/>
              <w:left w:val="single" w:sz="8" w:space="0" w:color="000000"/>
              <w:bottom w:val="single" w:sz="8" w:space="0" w:color="000000"/>
              <w:right w:val="single" w:sz="8" w:space="0" w:color="000000"/>
            </w:tcBorders>
            <w:vAlign w:val="center"/>
          </w:tcPr>
          <w:p w14:paraId="6472B569" w14:textId="77777777" w:rsidR="000737F2" w:rsidRDefault="00644859">
            <w:pPr>
              <w:spacing w:line="259" w:lineRule="auto"/>
              <w:ind w:left="0" w:firstLine="0"/>
              <w:jc w:val="left"/>
            </w:pPr>
            <w:r>
              <w:t xml:space="preserve"> </w:t>
            </w:r>
          </w:p>
          <w:p w14:paraId="6472B56A" w14:textId="77777777" w:rsidR="000737F2" w:rsidRDefault="00644859">
            <w:pPr>
              <w:spacing w:line="259" w:lineRule="auto"/>
              <w:ind w:left="105" w:firstLine="0"/>
              <w:jc w:val="left"/>
            </w:pPr>
            <w:r>
              <w:t xml:space="preserve">Skipper meeting </w:t>
            </w:r>
          </w:p>
          <w:p w14:paraId="6472B56B" w14:textId="77777777" w:rsidR="000737F2" w:rsidRDefault="00644859">
            <w:pPr>
              <w:spacing w:line="259" w:lineRule="auto"/>
              <w:ind w:left="105" w:firstLine="0"/>
              <w:jc w:val="left"/>
            </w:pPr>
            <w:r>
              <w:t xml:space="preserve">Segnale di avviso della prima prova del primo giorno di regate) </w:t>
            </w:r>
          </w:p>
        </w:tc>
      </w:tr>
      <w:tr w:rsidR="000737F2" w14:paraId="6472B574" w14:textId="77777777" w:rsidTr="006B3397">
        <w:trPr>
          <w:gridBefore w:val="1"/>
          <w:wBefore w:w="10" w:type="dxa"/>
          <w:trHeight w:val="860"/>
        </w:trPr>
        <w:tc>
          <w:tcPr>
            <w:tcW w:w="1840" w:type="dxa"/>
            <w:gridSpan w:val="2"/>
            <w:tcBorders>
              <w:top w:val="single" w:sz="8" w:space="0" w:color="000000"/>
              <w:left w:val="single" w:sz="8" w:space="0" w:color="000000"/>
              <w:bottom w:val="single" w:sz="8" w:space="0" w:color="000000"/>
              <w:right w:val="single" w:sz="8" w:space="0" w:color="000000"/>
            </w:tcBorders>
          </w:tcPr>
          <w:p w14:paraId="6472B571" w14:textId="5DD4B5BD" w:rsidR="000737F2" w:rsidRDefault="00644859">
            <w:pPr>
              <w:spacing w:line="259" w:lineRule="auto"/>
              <w:ind w:left="0" w:firstLine="0"/>
              <w:jc w:val="left"/>
            </w:pPr>
            <w:r>
              <w:t xml:space="preserve"> 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2"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3" w14:textId="77777777" w:rsidR="000737F2" w:rsidRDefault="00644859">
            <w:pPr>
              <w:spacing w:line="259" w:lineRule="auto"/>
              <w:ind w:left="0" w:firstLine="0"/>
              <w:jc w:val="left"/>
            </w:pPr>
            <w:r>
              <w:t xml:space="preserve">Prove </w:t>
            </w:r>
          </w:p>
        </w:tc>
      </w:tr>
      <w:tr w:rsidR="000737F2" w14:paraId="6472B578" w14:textId="77777777" w:rsidTr="006B3397">
        <w:trPr>
          <w:gridBefore w:val="1"/>
          <w:wBefore w:w="10" w:type="dxa"/>
          <w:trHeight w:val="740"/>
        </w:trPr>
        <w:tc>
          <w:tcPr>
            <w:tcW w:w="1840" w:type="dxa"/>
            <w:gridSpan w:val="2"/>
            <w:tcBorders>
              <w:top w:val="single" w:sz="8" w:space="0" w:color="000000"/>
              <w:left w:val="single" w:sz="8" w:space="0" w:color="000000"/>
              <w:bottom w:val="single" w:sz="8" w:space="0" w:color="000000"/>
              <w:right w:val="single" w:sz="8" w:space="0" w:color="000000"/>
            </w:tcBorders>
          </w:tcPr>
          <w:p w14:paraId="6472B575" w14:textId="77777777" w:rsidR="000737F2" w:rsidRDefault="00644859">
            <w:pPr>
              <w:spacing w:line="259" w:lineRule="auto"/>
              <w:ind w:left="0" w:firstLine="0"/>
              <w:jc w:val="left"/>
            </w:pPr>
            <w:r>
              <w:t xml:space="preserve">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6"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7" w14:textId="77777777" w:rsidR="000737F2" w:rsidRDefault="00644859">
            <w:pPr>
              <w:spacing w:line="259" w:lineRule="auto"/>
              <w:ind w:left="0" w:firstLine="0"/>
              <w:jc w:val="left"/>
            </w:pPr>
            <w:r>
              <w:t xml:space="preserve">Prove, </w:t>
            </w:r>
          </w:p>
        </w:tc>
      </w:tr>
      <w:tr w:rsidR="000737F2" w14:paraId="6472B57D" w14:textId="77777777" w:rsidTr="006B3397">
        <w:trPr>
          <w:gridBefore w:val="1"/>
          <w:wBefore w:w="10" w:type="dxa"/>
          <w:trHeight w:val="740"/>
        </w:trPr>
        <w:tc>
          <w:tcPr>
            <w:tcW w:w="1840" w:type="dxa"/>
            <w:gridSpan w:val="2"/>
            <w:tcBorders>
              <w:top w:val="single" w:sz="8" w:space="0" w:color="000000"/>
              <w:left w:val="single" w:sz="8" w:space="0" w:color="000000"/>
              <w:bottom w:val="single" w:sz="8" w:space="0" w:color="000000"/>
              <w:right w:val="single" w:sz="8" w:space="0" w:color="000000"/>
            </w:tcBorders>
          </w:tcPr>
          <w:p w14:paraId="6472B579" w14:textId="77777777" w:rsidR="000737F2" w:rsidRDefault="00644859">
            <w:pPr>
              <w:spacing w:line="259" w:lineRule="auto"/>
              <w:ind w:left="0" w:firstLine="0"/>
              <w:jc w:val="left"/>
            </w:pPr>
            <w:r>
              <w:t xml:space="preserve">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A"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B" w14:textId="77777777" w:rsidR="000737F2" w:rsidRDefault="00644859">
            <w:pPr>
              <w:spacing w:line="259" w:lineRule="auto"/>
              <w:ind w:left="0" w:firstLine="0"/>
              <w:jc w:val="left"/>
            </w:pPr>
            <w:r>
              <w:t xml:space="preserve">Prove, al termine premiazione) </w:t>
            </w:r>
          </w:p>
          <w:p w14:paraId="6472B57C" w14:textId="77777777" w:rsidR="000737F2" w:rsidRDefault="000737F2">
            <w:pPr>
              <w:spacing w:line="259" w:lineRule="auto"/>
              <w:ind w:left="0" w:firstLine="0"/>
              <w:jc w:val="left"/>
            </w:pPr>
          </w:p>
        </w:tc>
      </w:tr>
    </w:tbl>
    <w:p w14:paraId="6472B57E" w14:textId="77777777" w:rsidR="000737F2" w:rsidRDefault="00644859">
      <w:pPr>
        <w:spacing w:after="0" w:line="259" w:lineRule="auto"/>
        <w:ind w:left="0" w:firstLine="0"/>
        <w:jc w:val="left"/>
      </w:pPr>
      <w:r>
        <w:t xml:space="preserve"> </w:t>
      </w:r>
    </w:p>
    <w:p w14:paraId="6472B580" w14:textId="77777777" w:rsidR="000737F2" w:rsidRDefault="00644859">
      <w:pPr>
        <w:ind w:left="430" w:right="267"/>
      </w:pPr>
      <w:r>
        <w:t xml:space="preserve">7.2 A partire dal secondo giorno della manifestazione, l’orario previsto per l’esposizione del primo segnale di avviso di giornata sarà reso noto a mezzo apposito comunicato sull’AUC entro le ore </w:t>
      </w:r>
      <w:r>
        <w:rPr>
          <w:color w:val="FF0000"/>
        </w:rPr>
        <w:t xml:space="preserve">20.00 </w:t>
      </w:r>
      <w:r>
        <w:t xml:space="preserve">del giorno precedente a quello cui avrà effetto. In assenza di tale comunicato sarà valido l'orario del giorno precedente. </w:t>
      </w:r>
    </w:p>
    <w:p w14:paraId="6472B581" w14:textId="77777777" w:rsidR="000737F2" w:rsidRDefault="00644859">
      <w:pPr>
        <w:spacing w:after="154"/>
        <w:ind w:left="430" w:right="267"/>
      </w:pPr>
      <w:r>
        <w:t xml:space="preserve">7.3 Nessun segnale di Avviso sarà dato dopo le ore </w:t>
      </w:r>
      <w:r>
        <w:rPr>
          <w:color w:val="EE0000"/>
        </w:rPr>
        <w:t xml:space="preserve">INSERIRE ORARIO </w:t>
      </w:r>
      <w:r>
        <w:t xml:space="preserve">dell’ultimo giorno di regata ad eccezione di quella/e flotta/e che regaterà/anno con il sistema a batteria e per il quale, se una batteria parte entro </w:t>
      </w:r>
      <w:r>
        <w:rPr>
          <w:color w:val="EE0000"/>
        </w:rPr>
        <w:t xml:space="preserve">le INSERIRE ORARIO </w:t>
      </w:r>
      <w:r>
        <w:t xml:space="preserve">l'ultima batteria dovrà partire entro i 30 minuti successivi (e comunque non oltre le </w:t>
      </w:r>
      <w:r>
        <w:rPr>
          <w:color w:val="EE0000"/>
        </w:rPr>
        <w:t>INSERIRE ORARIO</w:t>
      </w:r>
      <w:r>
        <w:t>)</w:t>
      </w:r>
    </w:p>
    <w:p w14:paraId="6472B582" w14:textId="77777777" w:rsidR="000737F2" w:rsidRDefault="00644859" w:rsidP="00B112FD">
      <w:pPr>
        <w:pStyle w:val="Paragrafoelenco"/>
        <w:numPr>
          <w:ilvl w:val="0"/>
          <w:numId w:val="23"/>
        </w:numPr>
        <w:spacing w:after="0" w:line="240" w:lineRule="auto"/>
        <w:jc w:val="left"/>
      </w:pPr>
      <w:r w:rsidRPr="00B112FD">
        <w:rPr>
          <w:b/>
        </w:rPr>
        <w:lastRenderedPageBreak/>
        <w:t>NUMERO</w:t>
      </w:r>
      <w:r>
        <w:t xml:space="preserve"> DI PROVE AL GIORNO </w:t>
      </w:r>
    </w:p>
    <w:p w14:paraId="6472B583" w14:textId="220D729C" w:rsidR="000737F2" w:rsidRDefault="00644859">
      <w:pPr>
        <w:spacing w:after="37" w:line="266" w:lineRule="auto"/>
        <w:ind w:left="505" w:right="21"/>
        <w:jc w:val="left"/>
      </w:pPr>
      <w:r>
        <w:t xml:space="preserve">Potranno essere disputate massimo 4 prove al giorno per ogni giorno di regata, sommando indifferentemente Course Race (1 o 2) Serie Sprint Slalom e 1 sola prova di Long </w:t>
      </w:r>
      <w:proofErr w:type="spellStart"/>
      <w:r>
        <w:t>distance</w:t>
      </w:r>
      <w:proofErr w:type="spellEnd"/>
      <w:r>
        <w:t xml:space="preserve"> </w:t>
      </w:r>
      <w:proofErr w:type="gramStart"/>
      <w:r>
        <w:t>Race .</w:t>
      </w:r>
      <w:proofErr w:type="gramEnd"/>
      <w:r>
        <w:t xml:space="preserve"> oppure massimo come da </w:t>
      </w:r>
      <w:r w:rsidR="005E0F8A">
        <w:t>S</w:t>
      </w:r>
      <w:r>
        <w:t xml:space="preserve">cheda di </w:t>
      </w:r>
      <w:r w:rsidR="005E0F8A">
        <w:t>C</w:t>
      </w:r>
      <w:r>
        <w:t>lasse AICWA</w:t>
      </w:r>
      <w:r w:rsidR="005E0F8A">
        <w:t xml:space="preserve"> </w:t>
      </w:r>
      <w:proofErr w:type="spellStart"/>
      <w:proofErr w:type="gramStart"/>
      <w:r w:rsidR="005E0F8A" w:rsidRPr="005E0F8A">
        <w:rPr>
          <w:highlight w:val="yellow"/>
        </w:rPr>
        <w:t>link:XXXXXXXXXXXXXXX</w:t>
      </w:r>
      <w:proofErr w:type="spellEnd"/>
      <w:proofErr w:type="gramEnd"/>
    </w:p>
    <w:p w14:paraId="6472B584" w14:textId="77777777" w:rsidR="000737F2" w:rsidRDefault="00644859">
      <w:pPr>
        <w:ind w:left="505" w:right="267"/>
      </w:pPr>
      <w:r>
        <w:t xml:space="preserve"> </w:t>
      </w:r>
    </w:p>
    <w:p w14:paraId="6472B58B" w14:textId="77777777" w:rsidR="000737F2" w:rsidRDefault="00644859" w:rsidP="00B112FD">
      <w:pPr>
        <w:pStyle w:val="Paragrafoelenco"/>
        <w:numPr>
          <w:ilvl w:val="0"/>
          <w:numId w:val="23"/>
        </w:numPr>
        <w:spacing w:after="0" w:line="240" w:lineRule="auto"/>
        <w:jc w:val="left"/>
      </w:pPr>
      <w:r w:rsidRPr="00B112FD">
        <w:rPr>
          <w:b/>
        </w:rPr>
        <w:t xml:space="preserve">NUMERO PROVE MASSIMO PER OGNI </w:t>
      </w:r>
      <w:r>
        <w:t xml:space="preserve">EVENTO   </w:t>
      </w:r>
    </w:p>
    <w:p w14:paraId="6472B58C" w14:textId="77777777" w:rsidR="000737F2" w:rsidRDefault="00644859">
      <w:pPr>
        <w:ind w:left="430" w:right="267"/>
      </w:pPr>
      <w:r>
        <w:t xml:space="preserve">Per le regate di </w:t>
      </w:r>
      <w:r>
        <w:rPr>
          <w:color w:val="FF0000"/>
        </w:rPr>
        <w:t xml:space="preserve">XXX </w:t>
      </w:r>
      <w:r>
        <w:t xml:space="preserve">giorni: </w:t>
      </w:r>
    </w:p>
    <w:p w14:paraId="6472B58D" w14:textId="77777777" w:rsidR="000737F2" w:rsidRDefault="00644859">
      <w:pPr>
        <w:spacing w:after="1" w:line="266" w:lineRule="auto"/>
        <w:ind w:left="415" w:right="21"/>
        <w:jc w:val="left"/>
      </w:pPr>
      <w:r>
        <w:t xml:space="preserve">- Massimo </w:t>
      </w:r>
      <w:r>
        <w:rPr>
          <w:color w:val="FF0000"/>
        </w:rPr>
        <w:t xml:space="preserve">XXX </w:t>
      </w:r>
      <w:r>
        <w:t xml:space="preserve">prove in caso di utilizzo di REGATE COURSE RACE 1 e COURSE RACE 2 in abbinamento a SERIE SPRINT SLALOM. </w:t>
      </w:r>
      <w:proofErr w:type="gramStart"/>
      <w:r>
        <w:t>E</w:t>
      </w:r>
      <w:proofErr w:type="gramEnd"/>
      <w:r>
        <w:t xml:space="preserve"> massimo 1 prova di Long Distance Race. </w:t>
      </w:r>
    </w:p>
    <w:p w14:paraId="6472B58E" w14:textId="77777777" w:rsidR="000737F2" w:rsidRDefault="00644859" w:rsidP="001502E6">
      <w:pPr>
        <w:spacing w:after="48" w:line="240" w:lineRule="auto"/>
        <w:ind w:left="402" w:right="91" w:hanging="11"/>
        <w:contextualSpacing/>
        <w:jc w:val="left"/>
      </w:pPr>
      <w:r>
        <w:rPr>
          <w:color w:val="FF0000"/>
        </w:rPr>
        <w:t>NUMERO MAX PROVE PER EVENTO = GG di regata * 4</w:t>
      </w:r>
      <w:r>
        <w:t xml:space="preserve"> </w:t>
      </w:r>
    </w:p>
    <w:p w14:paraId="6472B58F" w14:textId="77777777" w:rsidR="000737F2" w:rsidRPr="00B112FD" w:rsidRDefault="00644859">
      <w:pPr>
        <w:spacing w:after="0" w:line="259" w:lineRule="auto"/>
        <w:ind w:left="0" w:firstLine="0"/>
        <w:jc w:val="left"/>
        <w:rPr>
          <w:b/>
        </w:rPr>
      </w:pPr>
      <w:r w:rsidRPr="00B112FD">
        <w:rPr>
          <w:b/>
        </w:rPr>
        <w:t xml:space="preserve"> </w:t>
      </w:r>
    </w:p>
    <w:p w14:paraId="6472B590" w14:textId="706E6838" w:rsidR="000737F2" w:rsidRPr="00B112FD" w:rsidRDefault="005E0F8A" w:rsidP="00B112FD">
      <w:pPr>
        <w:pStyle w:val="Paragrafoelenco"/>
        <w:numPr>
          <w:ilvl w:val="0"/>
          <w:numId w:val="23"/>
        </w:numPr>
        <w:spacing w:after="0" w:line="240" w:lineRule="auto"/>
        <w:jc w:val="left"/>
        <w:rPr>
          <w:b/>
        </w:rPr>
      </w:pPr>
      <w:r w:rsidRPr="00B112FD">
        <w:rPr>
          <w:b/>
        </w:rPr>
        <w:t xml:space="preserve">STAZZA E </w:t>
      </w:r>
      <w:r w:rsidR="00644859" w:rsidRPr="00B112FD">
        <w:rPr>
          <w:b/>
        </w:rPr>
        <w:t>ATTREZZATURE [NP][DP]</w:t>
      </w:r>
    </w:p>
    <w:p w14:paraId="6472B591" w14:textId="390F28D3" w:rsidR="000737F2" w:rsidRDefault="00644859">
      <w:pPr>
        <w:ind w:left="990" w:right="267" w:hanging="570"/>
      </w:pPr>
      <w:r>
        <w:t xml:space="preserve">10.1. Potrà essere utilizzata </w:t>
      </w:r>
      <w:r>
        <w:rPr>
          <w:b/>
          <w:bCs/>
        </w:rPr>
        <w:t xml:space="preserve">una sola vela </w:t>
      </w:r>
      <w:r>
        <w:t>8.2 o 7.5 o 6.9 (WASZP STANDARD), oppure 5.8 o 6.9 (in abbinamento con WASZP X) conformemente alla dichiarazione di cui al punto 4.</w:t>
      </w:r>
      <w:r w:rsidR="00B112FD">
        <w:t>4</w:t>
      </w:r>
      <w:r>
        <w:t xml:space="preserve">, secondo le disposizioni del regolamento di Classe AICWA e della scheda di classe AICWA. </w:t>
      </w:r>
    </w:p>
    <w:p w14:paraId="6472B592" w14:textId="77777777" w:rsidR="000737F2" w:rsidRDefault="00644859">
      <w:pPr>
        <w:ind w:left="430" w:right="267"/>
      </w:pPr>
      <w:r>
        <w:t xml:space="preserve">10.2. Non è ammesso il cambio di dimensione della vela nel corso della regata. </w:t>
      </w:r>
    </w:p>
    <w:p w14:paraId="6472B593" w14:textId="77777777" w:rsidR="000737F2" w:rsidRDefault="00644859">
      <w:pPr>
        <w:ind w:left="990" w:right="267" w:hanging="570"/>
      </w:pPr>
      <w:r>
        <w:t xml:space="preserve">10.3. Durante la regata non si potrà sostituire alcuna vela o attrezzatura danneggiata con altra regolarmente stazzata senza autorizzazione scritta del Comitato Tecnico o del </w:t>
      </w:r>
      <w:proofErr w:type="spellStart"/>
      <w:r>
        <w:t>CdR</w:t>
      </w:r>
      <w:proofErr w:type="spellEnd"/>
      <w:r>
        <w:t xml:space="preserve"> qualora non sia stato nominato il Comitato Tecnico. </w:t>
      </w:r>
    </w:p>
    <w:p w14:paraId="6472B594" w14:textId="77777777" w:rsidR="000737F2" w:rsidRDefault="00644859">
      <w:pPr>
        <w:ind w:left="993" w:right="267" w:hanging="579"/>
      </w:pPr>
      <w:r>
        <w:t xml:space="preserve">10.4. PARAGRAFO DA UTILIZZARE PER REGATE MINORI: Non sono previsti controlli preventivi di Stazza. I concorrenti dovranno gareggiare con imbarcazioni, attrezzature e </w:t>
      </w:r>
    </w:p>
    <w:p w14:paraId="6472B595" w14:textId="77777777" w:rsidR="000737F2" w:rsidRDefault="00644859">
      <w:pPr>
        <w:spacing w:after="1" w:line="266" w:lineRule="auto"/>
        <w:ind w:left="993" w:right="21" w:firstLine="0"/>
        <w:jc w:val="left"/>
      </w:pPr>
      <w:r>
        <w:t xml:space="preserve">vele in regola con le prescrizioni contenute dal Regolamento di Classe WICA. Controlli di stazza potranno essere effettuati a discrezione del Comitato Tecnico sia in acqua che a terra. </w:t>
      </w:r>
    </w:p>
    <w:p w14:paraId="6472B596" w14:textId="77777777" w:rsidR="000737F2" w:rsidRDefault="00644859">
      <w:pPr>
        <w:spacing w:line="259" w:lineRule="auto"/>
        <w:ind w:left="993" w:right="90" w:hanging="603"/>
        <w:jc w:val="left"/>
      </w:pPr>
      <w:r>
        <w:t>10.5</w:t>
      </w:r>
      <w:r>
        <w:rPr>
          <w:b/>
          <w:bCs/>
        </w:rPr>
        <w:t>. Il Comitato Tecnico potrà applicare le Penalità Standard riportate in Allegato A</w:t>
      </w:r>
      <w:r>
        <w:t xml:space="preserve"> o la sua versione aggiornata che sarà pubblicata con le </w:t>
      </w:r>
      <w:proofErr w:type="spellStart"/>
      <w:r>
        <w:t>IdR</w:t>
      </w:r>
      <w:proofErr w:type="spellEnd"/>
      <w:r>
        <w:t xml:space="preserve"> o successivi comunicati.</w:t>
      </w:r>
    </w:p>
    <w:p w14:paraId="6472B597" w14:textId="77777777" w:rsidR="000737F2" w:rsidRDefault="00644859">
      <w:pPr>
        <w:spacing w:line="259" w:lineRule="auto"/>
        <w:ind w:left="400" w:right="90"/>
        <w:jc w:val="left"/>
      </w:pPr>
      <w:r>
        <w:t xml:space="preserve">10.6. </w:t>
      </w:r>
      <w:r>
        <w:rPr>
          <w:color w:val="FF0000"/>
        </w:rPr>
        <w:t xml:space="preserve">PARAGRAFO DA UTILIZZARE PER REGATE NAZIONALI E INTERNAZIONALI: </w:t>
      </w:r>
      <w:r>
        <w:t xml:space="preserve">I </w:t>
      </w:r>
    </w:p>
    <w:p w14:paraId="6472B598" w14:textId="77777777" w:rsidR="000737F2" w:rsidRDefault="00644859">
      <w:pPr>
        <w:ind w:left="985" w:right="267"/>
      </w:pPr>
      <w:r>
        <w:t xml:space="preserve">controlli di stazza verranno effettuati preliminarmente all’inizio delle regate, il giorno </w:t>
      </w:r>
      <w:r>
        <w:rPr>
          <w:color w:val="FF0000"/>
        </w:rPr>
        <w:t xml:space="preserve">DATA </w:t>
      </w:r>
      <w:r>
        <w:t xml:space="preserve">a partire dalle ore </w:t>
      </w:r>
      <w:r>
        <w:rPr>
          <w:color w:val="FF0000"/>
        </w:rPr>
        <w:t xml:space="preserve">ORARIO </w:t>
      </w:r>
      <w:r>
        <w:t xml:space="preserve">e proseguiranno fino alle ore </w:t>
      </w:r>
      <w:r>
        <w:rPr>
          <w:color w:val="FF0000"/>
        </w:rPr>
        <w:t xml:space="preserve">ORARIO </w:t>
      </w:r>
      <w:r>
        <w:t xml:space="preserve">del giorno </w:t>
      </w:r>
    </w:p>
    <w:p w14:paraId="6472B599" w14:textId="77777777" w:rsidR="000737F2" w:rsidRDefault="00644859">
      <w:pPr>
        <w:spacing w:line="259" w:lineRule="auto"/>
        <w:ind w:left="985" w:right="90"/>
        <w:jc w:val="left"/>
      </w:pPr>
      <w:r>
        <w:rPr>
          <w:color w:val="FF0000"/>
        </w:rPr>
        <w:t>DATA</w:t>
      </w:r>
      <w:r>
        <w:t xml:space="preserve">. </w:t>
      </w:r>
      <w:r>
        <w:rPr>
          <w:color w:val="FF0000"/>
        </w:rPr>
        <w:t>(CANCELLARE IL PARAGRAFO CHE NON SERVE)</w:t>
      </w:r>
      <w:r>
        <w:t xml:space="preserve"> </w:t>
      </w:r>
    </w:p>
    <w:p w14:paraId="6472B59A" w14:textId="77777777" w:rsidR="000737F2" w:rsidRDefault="000737F2">
      <w:pPr>
        <w:spacing w:after="0" w:line="259" w:lineRule="auto"/>
        <w:ind w:left="0" w:firstLine="0"/>
        <w:jc w:val="left"/>
      </w:pPr>
    </w:p>
    <w:p w14:paraId="6472B59B" w14:textId="77777777" w:rsidR="000737F2" w:rsidRDefault="00644859" w:rsidP="00B112FD">
      <w:pPr>
        <w:pStyle w:val="Paragrafoelenco"/>
        <w:numPr>
          <w:ilvl w:val="0"/>
          <w:numId w:val="23"/>
        </w:numPr>
        <w:spacing w:after="0" w:line="240" w:lineRule="auto"/>
        <w:jc w:val="left"/>
      </w:pPr>
      <w:r w:rsidRPr="00B112FD">
        <w:rPr>
          <w:b/>
        </w:rPr>
        <w:t>PERCORSI</w:t>
      </w:r>
      <w:r>
        <w:t xml:space="preserve"> </w:t>
      </w:r>
    </w:p>
    <w:p w14:paraId="6472B59C" w14:textId="77777777" w:rsidR="000737F2" w:rsidRDefault="00644859">
      <w:pPr>
        <w:ind w:left="990" w:right="267" w:hanging="570"/>
      </w:pPr>
      <w:r>
        <w:rPr>
          <w:noProof/>
        </w:rPr>
        <mc:AlternateContent>
          <mc:Choice Requires="wpg">
            <w:drawing>
              <wp:anchor distT="0" distB="0" distL="0" distR="0" simplePos="0" relativeHeight="8" behindDoc="1" locked="0" layoutInCell="1" allowOverlap="1" wp14:anchorId="6472B635" wp14:editId="6472B636">
                <wp:simplePos x="0" y="0"/>
                <wp:positionH relativeFrom="column">
                  <wp:posOffset>2489835</wp:posOffset>
                </wp:positionH>
                <wp:positionV relativeFrom="paragraph">
                  <wp:posOffset>162560</wp:posOffset>
                </wp:positionV>
                <wp:extent cx="1984375" cy="176530"/>
                <wp:effectExtent l="0" t="0" r="0" b="0"/>
                <wp:wrapNone/>
                <wp:docPr id="1" name="Gruppo 2"/>
                <wp:cNvGraphicFramePr/>
                <a:graphic xmlns:a="http://schemas.openxmlformats.org/drawingml/2006/main">
                  <a:graphicData uri="http://schemas.microsoft.com/office/word/2010/wordprocessingGroup">
                    <wpg:wgp>
                      <wpg:cNvGrpSpPr/>
                      <wpg:grpSpPr>
                        <a:xfrm>
                          <a:off x="0" y="0"/>
                          <a:ext cx="1983600" cy="176040"/>
                          <a:chOff x="0" y="0"/>
                          <a:chExt cx="0" cy="0"/>
                        </a:xfrm>
                      </wpg:grpSpPr>
                      <wpg:grpSp>
                        <wpg:cNvPr id="805365811" name="Gruppo 805365811"/>
                        <wpg:cNvGrpSpPr/>
                        <wpg:grpSpPr>
                          <a:xfrm>
                            <a:off x="0" y="0"/>
                            <a:ext cx="1983600" cy="176040"/>
                            <a:chOff x="0" y="0"/>
                            <a:chExt cx="0" cy="0"/>
                          </a:xfrm>
                        </wpg:grpSpPr>
                        <wps:wsp>
                          <wps:cNvPr id="861615374" name="Rettangolo 861615374"/>
                          <wps:cNvSpPr/>
                          <wps:spPr>
                            <a:xfrm>
                              <a:off x="0" y="0"/>
                              <a:ext cx="1983600" cy="176040"/>
                            </a:xfrm>
                            <a:prstGeom prst="rect">
                              <a:avLst/>
                            </a:prstGeom>
                            <a:noFill/>
                            <a:ln>
                              <a:noFill/>
                            </a:ln>
                          </wps:spPr>
                          <wps:style>
                            <a:lnRef idx="0">
                              <a:scrgbClr r="0" g="0" b="0"/>
                            </a:lnRef>
                            <a:fillRef idx="0">
                              <a:scrgbClr r="0" g="0" b="0"/>
                            </a:fillRef>
                            <a:effectRef idx="0">
                              <a:scrgbClr r="0" g="0" b="0"/>
                            </a:effectRef>
                            <a:fontRef idx="minor"/>
                          </wps:style>
                          <wps:bodyPr/>
                        </wps:wsp>
                        <wps:wsp>
                          <wps:cNvPr id="281154164" name="Figura a mano libera: forma 281154164"/>
                          <wps:cNvSpPr/>
                          <wps:spPr>
                            <a:xfrm>
                              <a:off x="0" y="0"/>
                              <a:ext cx="69840" cy="176040"/>
                            </a:xfrm>
                            <a:custGeom>
                              <a:avLst/>
                              <a:gdLst/>
                              <a:ahLst/>
                              <a:cxnLst/>
                              <a:rect l="l" t="t" r="r" b="b"/>
                              <a:pathLst>
                                <a:path w="70917" h="175245">
                                  <a:moveTo>
                                    <a:pt x="0" y="0"/>
                                  </a:moveTo>
                                  <a:lnTo>
                                    <a:pt x="70917" y="0"/>
                                  </a:lnTo>
                                  <a:lnTo>
                                    <a:pt x="70917" y="175245"/>
                                  </a:lnTo>
                                  <a:lnTo>
                                    <a:pt x="0" y="175245"/>
                                  </a:lnTo>
                                  <a:lnTo>
                                    <a:pt x="0" y="0"/>
                                  </a:lnTo>
                                </a:path>
                              </a:pathLst>
                            </a:custGeom>
                            <a:solidFill>
                              <a:srgbClr val="F3F3F3"/>
                            </a:solidFill>
                            <a:ln>
                              <a:noFill/>
                            </a:ln>
                          </wps:spPr>
                          <wps:style>
                            <a:lnRef idx="0">
                              <a:scrgbClr r="0" g="0" b="0"/>
                            </a:lnRef>
                            <a:fillRef idx="0">
                              <a:scrgbClr r="0" g="0" b="0"/>
                            </a:fillRef>
                            <a:effectRef idx="0">
                              <a:scrgbClr r="0" g="0" b="0"/>
                            </a:effectRef>
                            <a:fontRef idx="minor"/>
                          </wps:style>
                          <wps:bodyPr/>
                        </wps:wsp>
                        <wps:wsp>
                          <wps:cNvPr id="1478957641" name="Figura a mano libera: forma 1478957641"/>
                          <wps:cNvSpPr/>
                          <wps:spPr>
                            <a:xfrm>
                              <a:off x="71280" y="0"/>
                              <a:ext cx="1912680" cy="176040"/>
                            </a:xfrm>
                            <a:custGeom>
                              <a:avLst/>
                              <a:gdLst/>
                              <a:ahLst/>
                              <a:cxnLst/>
                              <a:rect l="l" t="t" r="r" b="b"/>
                              <a:pathLst>
                                <a:path w="1912069" h="175245">
                                  <a:moveTo>
                                    <a:pt x="0" y="0"/>
                                  </a:moveTo>
                                  <a:lnTo>
                                    <a:pt x="1912069" y="0"/>
                                  </a:lnTo>
                                  <a:lnTo>
                                    <a:pt x="1912069" y="175245"/>
                                  </a:lnTo>
                                  <a:lnTo>
                                    <a:pt x="0" y="175245"/>
                                  </a:lnTo>
                                  <a:lnTo>
                                    <a:pt x="0" y="0"/>
                                  </a:lnTo>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uppo 2" style="position:absolute;margin-left:196.05pt;margin-top:12.8pt;width:156.2pt;height:13.85pt" coordorigin="3921,256" coordsize="3124,277">
                <v:group id="shape_0" alt="Gruppo 1134703606" style="position:absolute;left:3921;top:256;width:3124;height:277">
                  <v:rect id="shape_0" ID="Rettangolo 226763512" stroked="f" style="position:absolute;left:3921;top:256;width:3123;height:276">
                    <w10:wrap type="none"/>
                    <v:fill o:detectmouseclick="t" on="false"/>
                    <v:stroke color="#3465a4" joinstyle="round" endcap="flat"/>
                  </v:rect>
                </v:group>
              </v:group>
            </w:pict>
          </mc:Fallback>
        </mc:AlternateContent>
      </w:r>
      <w:r>
        <w:t xml:space="preserve">11.1. I percorsi potranno essere COURSE RACE 1 e COURSE RACE 2 in abbinamento ai percorsi SPRINT SLALOM e LONG DISTANCE RACE, compiutamente indicati nelle IDR. </w:t>
      </w:r>
    </w:p>
    <w:p w14:paraId="6472B59D" w14:textId="77777777" w:rsidR="000737F2" w:rsidRDefault="00644859">
      <w:pPr>
        <w:spacing w:after="34"/>
        <w:ind w:left="990" w:right="267" w:hanging="570"/>
      </w:pPr>
      <w:r>
        <w:t xml:space="preserve">11.2. La scelta del tipo di percorso da effettuare sarà a discrezione del </w:t>
      </w:r>
      <w:proofErr w:type="spellStart"/>
      <w:r>
        <w:t>CdR</w:t>
      </w:r>
      <w:proofErr w:type="spellEnd"/>
      <w:r>
        <w:t xml:space="preserve"> sentito se possibile il rappresentante della Classe, tale scelta non sarà motivo per una richiesta di riparazione, a modifica della RRS 61.1(a). </w:t>
      </w:r>
    </w:p>
    <w:p w14:paraId="6472B59E" w14:textId="77777777" w:rsidR="000737F2" w:rsidRDefault="00644859">
      <w:pPr>
        <w:spacing w:after="34"/>
        <w:ind w:left="990" w:right="267" w:hanging="570"/>
      </w:pPr>
      <w:r>
        <w:t>11.3 I percorsi sono riportati nel relativo allegato.</w:t>
      </w:r>
    </w:p>
    <w:p w14:paraId="6472B59F" w14:textId="77777777" w:rsidR="000737F2" w:rsidRDefault="00644859">
      <w:pPr>
        <w:spacing w:after="0" w:line="259" w:lineRule="auto"/>
        <w:ind w:left="0" w:firstLine="0"/>
        <w:jc w:val="left"/>
      </w:pPr>
      <w:r>
        <w:t xml:space="preserve"> </w:t>
      </w:r>
    </w:p>
    <w:p w14:paraId="6472B5A0" w14:textId="77777777" w:rsidR="000737F2" w:rsidRDefault="00644859" w:rsidP="00B112FD">
      <w:pPr>
        <w:pStyle w:val="Paragrafoelenco"/>
        <w:numPr>
          <w:ilvl w:val="0"/>
          <w:numId w:val="23"/>
        </w:numPr>
        <w:spacing w:after="0" w:line="240" w:lineRule="auto"/>
        <w:jc w:val="left"/>
      </w:pPr>
      <w:r w:rsidRPr="00B112FD">
        <w:rPr>
          <w:b/>
        </w:rPr>
        <w:t>PUNTEGGIO</w:t>
      </w:r>
      <w:r>
        <w:t xml:space="preserve"> </w:t>
      </w:r>
    </w:p>
    <w:p w14:paraId="6472B5A1" w14:textId="77777777" w:rsidR="000737F2" w:rsidRDefault="00644859">
      <w:pPr>
        <w:ind w:left="505" w:right="267"/>
      </w:pPr>
      <w:r>
        <w:t xml:space="preserve">Sarà utilizzato il Sistema del Punteggio Minimo, come da Appendice A del RRS. </w:t>
      </w:r>
    </w:p>
    <w:p w14:paraId="6472B5A2" w14:textId="77777777" w:rsidR="000737F2" w:rsidRDefault="00644859">
      <w:pPr>
        <w:ind w:left="505" w:right="267"/>
      </w:pPr>
      <w:r>
        <w:lastRenderedPageBreak/>
        <w:t>Una prova RACE COURSE</w:t>
      </w:r>
      <w:r>
        <w:rPr>
          <w:b/>
          <w:bCs/>
        </w:rPr>
        <w:t xml:space="preserve"> </w:t>
      </w:r>
      <w:r>
        <w:t xml:space="preserve">(1 o 2) sarà considerata come una prova di una serie. </w:t>
      </w:r>
    </w:p>
    <w:p w14:paraId="6472B5A3" w14:textId="77777777" w:rsidR="000737F2" w:rsidRDefault="00644859">
      <w:pPr>
        <w:ind w:left="505" w:right="267"/>
      </w:pPr>
      <w:r>
        <w:t xml:space="preserve">Se le regate si svolgono a batterie, quando tutte le batterie avranno completato ogni prova di RACE COURSE (1 o 2) sarà considerata come una prova di una serie. </w:t>
      </w:r>
    </w:p>
    <w:p w14:paraId="6472B5A4" w14:textId="77777777" w:rsidR="000737F2" w:rsidRDefault="00644859">
      <w:pPr>
        <w:spacing w:after="0" w:line="259" w:lineRule="auto"/>
        <w:ind w:left="0" w:firstLine="0"/>
        <w:jc w:val="left"/>
      </w:pPr>
      <w:r>
        <w:t xml:space="preserve"> </w:t>
      </w:r>
    </w:p>
    <w:p w14:paraId="6472B5A5" w14:textId="77777777" w:rsidR="000737F2" w:rsidRDefault="00644859">
      <w:pPr>
        <w:ind w:left="430" w:right="267"/>
      </w:pPr>
      <w:r>
        <w:t xml:space="preserve">Se le regate si svolgono in unica flotta, </w:t>
      </w:r>
      <w:r>
        <w:rPr>
          <w:b/>
          <w:bCs/>
        </w:rPr>
        <w:t xml:space="preserve">due regate complete </w:t>
      </w:r>
      <w:r>
        <w:t xml:space="preserve">di SPRINT SLALOM saranno considerata come una singola prova di una serie, nel seguito chiamata Serie Sprint. </w:t>
      </w:r>
    </w:p>
    <w:p w14:paraId="6472B5A6" w14:textId="77777777" w:rsidR="000737F2" w:rsidRDefault="00644859">
      <w:pPr>
        <w:spacing w:after="202"/>
        <w:ind w:left="430" w:right="267"/>
      </w:pPr>
      <w:r>
        <w:t xml:space="preserve">Se le regate si svolgono a batterie, quando tutte le batterie avranno completato due regate di SPRINT SLALOM, ciascuna Serie Sprint sarà considerata come una prova di una serie. Solo in caso di impossibilità concreta a terminare le due regate, la Serie Sprint Slalom sarà considerata valida qualsiasi sia il numero delle regate disputate e completate da tutte le batterie. </w:t>
      </w:r>
    </w:p>
    <w:p w14:paraId="6472B5A7" w14:textId="77777777" w:rsidR="000737F2" w:rsidRDefault="00644859">
      <w:pPr>
        <w:spacing w:after="18" w:line="259" w:lineRule="auto"/>
        <w:ind w:left="0" w:right="359" w:firstLine="0"/>
        <w:jc w:val="center"/>
      </w:pPr>
      <w:r>
        <w:t xml:space="preserve">Se c’è una prova singola residua che </w:t>
      </w:r>
      <w:r>
        <w:rPr>
          <w:i/>
          <w:iCs/>
        </w:rPr>
        <w:t>non</w:t>
      </w:r>
      <w:r>
        <w:t xml:space="preserve"> completa una serie (cioè rimane solo 1 prova): </w:t>
      </w:r>
    </w:p>
    <w:p w14:paraId="6472B5A8" w14:textId="77777777" w:rsidR="000737F2" w:rsidRDefault="00644859">
      <w:pPr>
        <w:spacing w:after="0" w:line="276" w:lineRule="auto"/>
        <w:ind w:left="1440" w:right="114" w:hanging="360"/>
        <w:jc w:val="left"/>
      </w:pPr>
      <w:r>
        <w:t xml:space="preserve">○ A) viene agganciata alla serie precedente (se esiste), formando così una serie da 3 prove;  </w:t>
      </w:r>
    </w:p>
    <w:p w14:paraId="6472B5A9" w14:textId="77777777" w:rsidR="000737F2" w:rsidRDefault="00644859">
      <w:pPr>
        <w:spacing w:after="247"/>
        <w:ind w:left="1435" w:right="466" w:hanging="370"/>
        <w:jc w:val="left"/>
      </w:pPr>
      <w:r>
        <w:t xml:space="preserve">○ B) se non esiste una serie precedente, la prova singola viene comunque inserita in classifica, ma con un punteggio diviso per un coefficiente pari a 0.5. </w:t>
      </w:r>
    </w:p>
    <w:p w14:paraId="6472B5AA" w14:textId="77777777" w:rsidR="000737F2" w:rsidRDefault="00644859">
      <w:pPr>
        <w:spacing w:after="84"/>
        <w:ind w:left="430" w:right="267"/>
      </w:pPr>
      <w:r>
        <w:t xml:space="preserve">I diversi percorsi acquistano diversa valenza ai fini del punteggio per la classifica finale, secondo il seguente schema. </w:t>
      </w:r>
    </w:p>
    <w:p w14:paraId="6472B5AB" w14:textId="77777777" w:rsidR="000737F2" w:rsidRDefault="00644859">
      <w:pPr>
        <w:numPr>
          <w:ilvl w:val="0"/>
          <w:numId w:val="9"/>
        </w:numPr>
        <w:ind w:right="534" w:hanging="10"/>
      </w:pPr>
      <w:r>
        <w:t xml:space="preserve">COURSE RACE (1 o 2): Ogni singola prova vale come prova da conteggiare per la regola degli scarti e per i punti in classifica. </w:t>
      </w:r>
    </w:p>
    <w:p w14:paraId="6472B5AC" w14:textId="77777777" w:rsidR="000737F2" w:rsidRDefault="00644859">
      <w:pPr>
        <w:numPr>
          <w:ilvl w:val="0"/>
          <w:numId w:val="9"/>
        </w:numPr>
        <w:spacing w:after="38"/>
        <w:ind w:right="534" w:hanging="10"/>
      </w:pPr>
      <w:r>
        <w:t xml:space="preserve">Nello SPRINT SLALOM la classifica di ciascuna Serie Sprint sarà considerata prova da conteggiare per la regola degli scarti e per i punti in classifica. </w:t>
      </w:r>
    </w:p>
    <w:p w14:paraId="6472B5AD" w14:textId="77777777" w:rsidR="000737F2" w:rsidRDefault="00644859">
      <w:pPr>
        <w:numPr>
          <w:ilvl w:val="0"/>
          <w:numId w:val="9"/>
        </w:numPr>
        <w:ind w:right="534" w:hanging="10"/>
      </w:pPr>
      <w:r>
        <w:t>LONG DISTANCE ogni prova è valida come 1 prova da conteggiare per la regola degli scarti e per i punti in classifica.</w:t>
      </w:r>
    </w:p>
    <w:p w14:paraId="6472B5AE" w14:textId="77777777" w:rsidR="000737F2" w:rsidRDefault="00644859">
      <w:pPr>
        <w:spacing w:after="0" w:line="259" w:lineRule="auto"/>
        <w:ind w:left="0" w:firstLine="0"/>
        <w:jc w:val="left"/>
      </w:pPr>
      <w:r>
        <w:t xml:space="preserve"> </w:t>
      </w:r>
    </w:p>
    <w:p w14:paraId="6472B5AF" w14:textId="77777777" w:rsidR="000737F2" w:rsidRDefault="00644859">
      <w:pPr>
        <w:ind w:left="505" w:right="267"/>
      </w:pPr>
      <w:r>
        <w:t xml:space="preserve">All’interno di ciascuna Serie Sprint non verranno applicati scarti, e i punteggi relativi a DSQ, DNE, RET, DNF, UFD, BFD saranno calcolati in base agli iscritti o, se presenti batterie, in base agli iscritti della batteria </w:t>
      </w:r>
      <w:proofErr w:type="spellStart"/>
      <w:r>
        <w:t>piu</w:t>
      </w:r>
      <w:proofErr w:type="spellEnd"/>
      <w:r>
        <w:t xml:space="preserve"> numerosa. </w:t>
      </w:r>
    </w:p>
    <w:p w14:paraId="6472B5B0" w14:textId="77777777" w:rsidR="000737F2" w:rsidRDefault="00644859">
      <w:pPr>
        <w:spacing w:after="0" w:line="259" w:lineRule="auto"/>
        <w:ind w:left="0" w:firstLine="0"/>
      </w:pPr>
      <w:r>
        <w:rPr>
          <w:sz w:val="20"/>
          <w:szCs w:val="20"/>
        </w:rPr>
        <w:t xml:space="preserve">                                                                                                                                                    </w:t>
      </w:r>
      <w:r>
        <w:rPr>
          <w:sz w:val="20"/>
          <w:szCs w:val="20"/>
        </w:rPr>
        <w:tab/>
        <w:t xml:space="preserve">          </w:t>
      </w:r>
    </w:p>
    <w:p w14:paraId="6472B5B1" w14:textId="77777777" w:rsidR="000737F2" w:rsidRDefault="00644859">
      <w:pPr>
        <w:ind w:left="430" w:right="267"/>
      </w:pPr>
      <w:r>
        <w:t xml:space="preserve">Gli scarti saranno conteggiati secondo la seguente tabella </w:t>
      </w:r>
    </w:p>
    <w:p w14:paraId="6472B5B2" w14:textId="77777777" w:rsidR="000737F2" w:rsidRDefault="00644859">
      <w:pPr>
        <w:spacing w:after="0" w:line="259" w:lineRule="auto"/>
        <w:ind w:left="0" w:firstLine="0"/>
        <w:jc w:val="left"/>
      </w:pPr>
      <w:r>
        <w:rPr>
          <w:sz w:val="20"/>
          <w:szCs w:val="20"/>
        </w:rPr>
        <w:t xml:space="preserve"> </w:t>
      </w:r>
    </w:p>
    <w:tbl>
      <w:tblPr>
        <w:tblW w:w="2799" w:type="dxa"/>
        <w:tblInd w:w="1521" w:type="dxa"/>
        <w:tblLook w:val="0400" w:firstRow="0" w:lastRow="0" w:firstColumn="0" w:lastColumn="0" w:noHBand="0" w:noVBand="1"/>
      </w:tblPr>
      <w:tblGrid>
        <w:gridCol w:w="1378"/>
        <w:gridCol w:w="1421"/>
      </w:tblGrid>
      <w:tr w:rsidR="000737F2" w14:paraId="6472B5B5" w14:textId="77777777">
        <w:trPr>
          <w:trHeight w:val="540"/>
        </w:trPr>
        <w:tc>
          <w:tcPr>
            <w:tcW w:w="1378" w:type="dxa"/>
            <w:tcBorders>
              <w:top w:val="single" w:sz="8" w:space="0" w:color="000000"/>
              <w:left w:val="single" w:sz="8" w:space="0" w:color="000000"/>
              <w:bottom w:val="single" w:sz="8" w:space="0" w:color="000000"/>
              <w:right w:val="single" w:sz="8" w:space="0" w:color="000000"/>
            </w:tcBorders>
          </w:tcPr>
          <w:p w14:paraId="6472B5B3" w14:textId="77777777" w:rsidR="000737F2" w:rsidRDefault="00644859">
            <w:pPr>
              <w:spacing w:line="259" w:lineRule="auto"/>
              <w:ind w:left="0" w:firstLine="0"/>
              <w:jc w:val="left"/>
            </w:pPr>
            <w:r>
              <w:rPr>
                <w:sz w:val="22"/>
                <w:szCs w:val="22"/>
              </w:rPr>
              <w:t xml:space="preserve">Numero di prove </w:t>
            </w:r>
          </w:p>
        </w:tc>
        <w:tc>
          <w:tcPr>
            <w:tcW w:w="1420" w:type="dxa"/>
            <w:tcBorders>
              <w:top w:val="single" w:sz="8" w:space="0" w:color="000000"/>
              <w:left w:val="single" w:sz="8" w:space="0" w:color="000000"/>
              <w:bottom w:val="single" w:sz="8" w:space="0" w:color="000000"/>
              <w:right w:val="single" w:sz="8" w:space="0" w:color="000000"/>
            </w:tcBorders>
          </w:tcPr>
          <w:p w14:paraId="6472B5B4" w14:textId="77777777" w:rsidR="000737F2" w:rsidRDefault="00644859">
            <w:pPr>
              <w:spacing w:line="259" w:lineRule="auto"/>
              <w:ind w:left="15" w:firstLine="0"/>
              <w:jc w:val="left"/>
            </w:pPr>
            <w:r>
              <w:rPr>
                <w:sz w:val="22"/>
                <w:szCs w:val="22"/>
              </w:rPr>
              <w:t xml:space="preserve">Scarti </w:t>
            </w:r>
          </w:p>
        </w:tc>
      </w:tr>
      <w:tr w:rsidR="000737F2" w14:paraId="6472B5B8" w14:textId="77777777">
        <w:trPr>
          <w:trHeight w:val="280"/>
        </w:trPr>
        <w:tc>
          <w:tcPr>
            <w:tcW w:w="1378" w:type="dxa"/>
            <w:tcBorders>
              <w:top w:val="single" w:sz="8" w:space="0" w:color="000000"/>
              <w:left w:val="single" w:sz="8" w:space="0" w:color="000000"/>
              <w:bottom w:val="single" w:sz="8" w:space="0" w:color="000000"/>
              <w:right w:val="single" w:sz="8" w:space="0" w:color="000000"/>
            </w:tcBorders>
          </w:tcPr>
          <w:p w14:paraId="6472B5B6" w14:textId="77777777" w:rsidR="000737F2" w:rsidRDefault="00644859">
            <w:pPr>
              <w:spacing w:line="259" w:lineRule="auto"/>
              <w:ind w:left="0" w:firstLine="0"/>
              <w:jc w:val="left"/>
            </w:pPr>
            <w:r>
              <w:rPr>
                <w:sz w:val="22"/>
                <w:szCs w:val="22"/>
              </w:rPr>
              <w:t xml:space="preserve">1 - 3 </w:t>
            </w:r>
          </w:p>
        </w:tc>
        <w:tc>
          <w:tcPr>
            <w:tcW w:w="1420" w:type="dxa"/>
            <w:tcBorders>
              <w:top w:val="single" w:sz="8" w:space="0" w:color="000000"/>
              <w:left w:val="single" w:sz="8" w:space="0" w:color="000000"/>
              <w:bottom w:val="single" w:sz="8" w:space="0" w:color="000000"/>
              <w:right w:val="single" w:sz="8" w:space="0" w:color="000000"/>
            </w:tcBorders>
          </w:tcPr>
          <w:p w14:paraId="6472B5B7" w14:textId="77777777" w:rsidR="000737F2" w:rsidRDefault="00644859">
            <w:pPr>
              <w:spacing w:line="259" w:lineRule="auto"/>
              <w:ind w:left="15" w:firstLine="0"/>
              <w:jc w:val="left"/>
            </w:pPr>
            <w:r>
              <w:rPr>
                <w:sz w:val="22"/>
                <w:szCs w:val="22"/>
              </w:rPr>
              <w:t xml:space="preserve">0 </w:t>
            </w:r>
          </w:p>
        </w:tc>
      </w:tr>
      <w:tr w:rsidR="000737F2" w14:paraId="6472B5BB" w14:textId="77777777">
        <w:trPr>
          <w:trHeight w:val="260"/>
        </w:trPr>
        <w:tc>
          <w:tcPr>
            <w:tcW w:w="1378" w:type="dxa"/>
            <w:tcBorders>
              <w:top w:val="single" w:sz="8" w:space="0" w:color="000000"/>
              <w:left w:val="single" w:sz="8" w:space="0" w:color="000000"/>
              <w:bottom w:val="single" w:sz="8" w:space="0" w:color="000000"/>
              <w:right w:val="single" w:sz="8" w:space="0" w:color="000000"/>
            </w:tcBorders>
          </w:tcPr>
          <w:p w14:paraId="6472B5B9" w14:textId="77777777" w:rsidR="000737F2" w:rsidRDefault="00644859">
            <w:pPr>
              <w:spacing w:line="259" w:lineRule="auto"/>
              <w:ind w:left="0" w:firstLine="0"/>
              <w:jc w:val="left"/>
            </w:pPr>
            <w:r>
              <w:rPr>
                <w:sz w:val="22"/>
                <w:szCs w:val="22"/>
              </w:rPr>
              <w:t xml:space="preserve">4 - 7 </w:t>
            </w:r>
          </w:p>
        </w:tc>
        <w:tc>
          <w:tcPr>
            <w:tcW w:w="1420" w:type="dxa"/>
            <w:tcBorders>
              <w:top w:val="single" w:sz="8" w:space="0" w:color="000000"/>
              <w:left w:val="single" w:sz="8" w:space="0" w:color="000000"/>
              <w:bottom w:val="single" w:sz="8" w:space="0" w:color="000000"/>
              <w:right w:val="single" w:sz="8" w:space="0" w:color="000000"/>
            </w:tcBorders>
          </w:tcPr>
          <w:p w14:paraId="6472B5BA" w14:textId="77777777" w:rsidR="000737F2" w:rsidRDefault="00644859">
            <w:pPr>
              <w:spacing w:line="259" w:lineRule="auto"/>
              <w:ind w:left="15" w:firstLine="0"/>
              <w:jc w:val="left"/>
            </w:pPr>
            <w:r>
              <w:rPr>
                <w:sz w:val="22"/>
                <w:szCs w:val="22"/>
              </w:rPr>
              <w:t xml:space="preserve">1 </w:t>
            </w:r>
          </w:p>
        </w:tc>
      </w:tr>
      <w:tr w:rsidR="000737F2" w14:paraId="6472B5BE" w14:textId="77777777">
        <w:trPr>
          <w:trHeight w:val="280"/>
        </w:trPr>
        <w:tc>
          <w:tcPr>
            <w:tcW w:w="1378" w:type="dxa"/>
            <w:tcBorders>
              <w:top w:val="single" w:sz="8" w:space="0" w:color="000000"/>
              <w:left w:val="single" w:sz="8" w:space="0" w:color="000000"/>
              <w:bottom w:val="single" w:sz="8" w:space="0" w:color="000000"/>
              <w:right w:val="single" w:sz="8" w:space="0" w:color="000000"/>
            </w:tcBorders>
          </w:tcPr>
          <w:p w14:paraId="6472B5BC" w14:textId="77777777" w:rsidR="000737F2" w:rsidRDefault="00644859">
            <w:pPr>
              <w:spacing w:line="259" w:lineRule="auto"/>
              <w:ind w:left="0" w:firstLine="0"/>
              <w:jc w:val="left"/>
            </w:pPr>
            <w:r>
              <w:rPr>
                <w:sz w:val="22"/>
                <w:szCs w:val="22"/>
              </w:rPr>
              <w:t xml:space="preserve">8 - 11 </w:t>
            </w:r>
          </w:p>
        </w:tc>
        <w:tc>
          <w:tcPr>
            <w:tcW w:w="1420" w:type="dxa"/>
            <w:tcBorders>
              <w:top w:val="single" w:sz="8" w:space="0" w:color="000000"/>
              <w:left w:val="single" w:sz="8" w:space="0" w:color="000000"/>
              <w:bottom w:val="single" w:sz="8" w:space="0" w:color="000000"/>
              <w:right w:val="single" w:sz="8" w:space="0" w:color="000000"/>
            </w:tcBorders>
          </w:tcPr>
          <w:p w14:paraId="6472B5BD" w14:textId="77777777" w:rsidR="000737F2" w:rsidRDefault="00644859">
            <w:pPr>
              <w:spacing w:line="259" w:lineRule="auto"/>
              <w:ind w:left="15" w:firstLine="0"/>
              <w:jc w:val="left"/>
            </w:pPr>
            <w:r>
              <w:rPr>
                <w:sz w:val="22"/>
                <w:szCs w:val="22"/>
              </w:rPr>
              <w:t xml:space="preserve">2 </w:t>
            </w:r>
          </w:p>
        </w:tc>
      </w:tr>
      <w:tr w:rsidR="000737F2" w14:paraId="6472B5C1" w14:textId="77777777">
        <w:trPr>
          <w:trHeight w:val="260"/>
        </w:trPr>
        <w:tc>
          <w:tcPr>
            <w:tcW w:w="1378" w:type="dxa"/>
            <w:tcBorders>
              <w:top w:val="single" w:sz="8" w:space="0" w:color="000000"/>
              <w:left w:val="single" w:sz="8" w:space="0" w:color="000000"/>
              <w:bottom w:val="single" w:sz="8" w:space="0" w:color="000000"/>
              <w:right w:val="single" w:sz="8" w:space="0" w:color="000000"/>
            </w:tcBorders>
          </w:tcPr>
          <w:p w14:paraId="6472B5BF" w14:textId="77777777" w:rsidR="000737F2" w:rsidRDefault="00644859">
            <w:pPr>
              <w:spacing w:line="259" w:lineRule="auto"/>
              <w:ind w:left="0" w:firstLine="0"/>
              <w:jc w:val="left"/>
            </w:pPr>
            <w:r>
              <w:rPr>
                <w:sz w:val="22"/>
                <w:szCs w:val="22"/>
              </w:rPr>
              <w:t xml:space="preserve">12 o più </w:t>
            </w:r>
          </w:p>
        </w:tc>
        <w:tc>
          <w:tcPr>
            <w:tcW w:w="1420" w:type="dxa"/>
            <w:tcBorders>
              <w:top w:val="single" w:sz="8" w:space="0" w:color="000000"/>
              <w:left w:val="single" w:sz="8" w:space="0" w:color="000000"/>
              <w:bottom w:val="single" w:sz="8" w:space="0" w:color="000000"/>
              <w:right w:val="single" w:sz="8" w:space="0" w:color="000000"/>
            </w:tcBorders>
          </w:tcPr>
          <w:p w14:paraId="6472B5C0" w14:textId="77777777" w:rsidR="000737F2" w:rsidRDefault="00644859">
            <w:pPr>
              <w:spacing w:line="259" w:lineRule="auto"/>
              <w:ind w:left="15" w:firstLine="0"/>
              <w:jc w:val="left"/>
            </w:pPr>
            <w:r>
              <w:rPr>
                <w:sz w:val="22"/>
                <w:szCs w:val="22"/>
              </w:rPr>
              <w:t xml:space="preserve">3 </w:t>
            </w:r>
          </w:p>
        </w:tc>
      </w:tr>
    </w:tbl>
    <w:p w14:paraId="6472B5C2" w14:textId="77777777" w:rsidR="000737F2" w:rsidRDefault="00644859">
      <w:pPr>
        <w:spacing w:after="0" w:line="259" w:lineRule="auto"/>
        <w:ind w:left="0" w:firstLine="0"/>
        <w:jc w:val="left"/>
      </w:pPr>
      <w:r>
        <w:t xml:space="preserve"> </w:t>
      </w:r>
    </w:p>
    <w:p w14:paraId="6472B5C3" w14:textId="77777777" w:rsidR="000737F2" w:rsidRDefault="00644859">
      <w:pPr>
        <w:ind w:left="430" w:right="267"/>
      </w:pPr>
      <w:r>
        <w:t xml:space="preserve">12.1. Sarà sufficiente una (1) prova per rendere valida la Manifestazione </w:t>
      </w:r>
    </w:p>
    <w:p w14:paraId="6472B5C5" w14:textId="77777777" w:rsidR="000737F2" w:rsidRDefault="00644859" w:rsidP="00B112FD">
      <w:pPr>
        <w:pStyle w:val="Paragrafoelenco"/>
        <w:numPr>
          <w:ilvl w:val="0"/>
          <w:numId w:val="23"/>
        </w:numPr>
        <w:spacing w:after="0" w:line="240" w:lineRule="auto"/>
        <w:jc w:val="left"/>
      </w:pPr>
      <w:r w:rsidRPr="00B112FD">
        <w:rPr>
          <w:b/>
        </w:rPr>
        <w:lastRenderedPageBreak/>
        <w:t>PERSONE</w:t>
      </w:r>
      <w:r>
        <w:t xml:space="preserve"> DI SUPPORTO </w:t>
      </w:r>
    </w:p>
    <w:p w14:paraId="6472B5C6" w14:textId="77777777" w:rsidR="000737F2" w:rsidRDefault="00644859">
      <w:pPr>
        <w:spacing w:after="125"/>
        <w:ind w:left="430" w:right="267"/>
      </w:pPr>
      <w:r>
        <w:t xml:space="preserve">13.1 Tutte le Persone di Supporto (allenatori/genitori/accompagnatori) dovranno accreditarsi compilando il modulo di registrazione disponibile al seguente link: </w:t>
      </w:r>
      <w:hyperlink r:id="rId9">
        <w:r>
          <w:rPr>
            <w:rStyle w:val="ListLabel117"/>
          </w:rPr>
          <w:t>INDICARE</w:t>
        </w:r>
      </w:hyperlink>
      <w:r>
        <w:rPr>
          <w:color w:val="FF0000"/>
        </w:rPr>
        <w:t xml:space="preserve"> LINK </w:t>
      </w:r>
      <w:r>
        <w:rPr>
          <w:color w:val="000000" w:themeColor="text1"/>
        </w:rPr>
        <w:t xml:space="preserve">e inviandolo alla seguente </w:t>
      </w:r>
      <w:r>
        <w:rPr>
          <w:color w:val="FF0000"/>
        </w:rPr>
        <w:t xml:space="preserve">email </w:t>
      </w:r>
      <w:proofErr w:type="spellStart"/>
      <w:r>
        <w:rPr>
          <w:color w:val="FF0000"/>
        </w:rPr>
        <w:t>xxxxx@xxx</w:t>
      </w:r>
      <w:proofErr w:type="spellEnd"/>
      <w:r>
        <w:rPr>
          <w:color w:val="FF0000"/>
        </w:rPr>
        <w:t xml:space="preserve"> </w:t>
      </w:r>
      <w:r>
        <w:t xml:space="preserve">dichiarando: </w:t>
      </w:r>
    </w:p>
    <w:p w14:paraId="6472B5C7" w14:textId="77777777" w:rsidR="000737F2" w:rsidRDefault="00644859">
      <w:pPr>
        <w:numPr>
          <w:ilvl w:val="0"/>
          <w:numId w:val="4"/>
        </w:numPr>
        <w:ind w:right="267" w:hanging="360"/>
      </w:pPr>
      <w:r>
        <w:t xml:space="preserve">le caratteristiche del proprio mezzo di assistenza, che dovrà essere idoneo alla specifica tipologia delle barche in regata e rispondente alla Normativa Attività Sportiva vigente; </w:t>
      </w:r>
    </w:p>
    <w:p w14:paraId="6472B5C8" w14:textId="77777777" w:rsidR="000737F2" w:rsidRDefault="00644859">
      <w:pPr>
        <w:numPr>
          <w:ilvl w:val="0"/>
          <w:numId w:val="4"/>
        </w:numPr>
        <w:ind w:right="267" w:hanging="360"/>
      </w:pPr>
      <w:r>
        <w:t xml:space="preserve">i numeri velici e i nominativi dei concorrenti accompagnati; </w:t>
      </w:r>
    </w:p>
    <w:p w14:paraId="6472B5C9" w14:textId="77777777" w:rsidR="000737F2" w:rsidRDefault="00644859">
      <w:pPr>
        <w:numPr>
          <w:ilvl w:val="0"/>
          <w:numId w:val="4"/>
        </w:numPr>
        <w:ind w:right="267" w:hanging="360"/>
      </w:pPr>
      <w:r>
        <w:t xml:space="preserve">di avere a bordo del proprio mezzo un dispositivo VHF. </w:t>
      </w:r>
    </w:p>
    <w:p w14:paraId="6472B5CA" w14:textId="77777777" w:rsidR="000737F2" w:rsidRDefault="00644859">
      <w:pPr>
        <w:ind w:left="490" w:right="267"/>
      </w:pPr>
      <w:r>
        <w:t xml:space="preserve">Firmando il modulo di registrazione la persona di supporto si assume automaticamente la responsabilità di far regatare per l’intera durata della manifestazione gli atleti supportati </w:t>
      </w:r>
    </w:p>
    <w:p w14:paraId="6472B5CB" w14:textId="77777777" w:rsidR="000737F2" w:rsidRDefault="00644859">
      <w:pPr>
        <w:ind w:left="490" w:right="267"/>
      </w:pPr>
      <w:r>
        <w:t xml:space="preserve">13.2 </w:t>
      </w:r>
      <w:r>
        <w:rPr>
          <w:b/>
          <w:bCs/>
          <w:sz w:val="22"/>
          <w:szCs w:val="22"/>
        </w:rPr>
        <w:t>[DP]</w:t>
      </w:r>
      <w:r>
        <w:t xml:space="preserve">Contrassegni identificativi (bandiere, adesivi ecc.) qualora forniti dal CO, dovranno essere visibili per tutto il tempo delle prove. </w:t>
      </w:r>
    </w:p>
    <w:p w14:paraId="6472B5CC" w14:textId="63C10519" w:rsidR="000737F2" w:rsidRDefault="00644859">
      <w:pPr>
        <w:ind w:left="490" w:right="267"/>
      </w:pPr>
      <w:r>
        <w:t xml:space="preserve">13.3 </w:t>
      </w:r>
      <w:r>
        <w:tab/>
      </w:r>
      <w:r>
        <w:rPr>
          <w:b/>
          <w:bCs/>
        </w:rPr>
        <w:t>[SP]</w:t>
      </w:r>
      <w:r>
        <w:t xml:space="preserve"> Le Persone di Supporto sono soggette alle R</w:t>
      </w:r>
      <w:r w:rsidR="00B112FD">
        <w:t>egole per le Persone di Supporto</w:t>
      </w:r>
      <w:r>
        <w:t xml:space="preserve"> </w:t>
      </w:r>
      <w:r w:rsidR="00B112FD">
        <w:t>(</w:t>
      </w:r>
      <w:r>
        <w:t>BPS</w:t>
      </w:r>
      <w:r w:rsidR="00B112FD">
        <w:t>)</w:t>
      </w:r>
      <w:r>
        <w:t xml:space="preserve"> come da Normativa Attività Sportiva 2026 (pag. 51) </w:t>
      </w:r>
      <w:r w:rsidR="00B112FD">
        <w:t xml:space="preserve">reperibili </w:t>
      </w:r>
      <w:r>
        <w:t>al link:</w:t>
      </w:r>
    </w:p>
    <w:p w14:paraId="6472B5CD" w14:textId="77777777" w:rsidR="000737F2" w:rsidRDefault="00A309D9">
      <w:pPr>
        <w:ind w:left="490" w:right="267"/>
      </w:pPr>
      <w:hyperlink r:id="rId10">
        <w:r w:rsidR="00644859">
          <w:rPr>
            <w:rStyle w:val="CollegamentoInternet"/>
          </w:rPr>
          <w:t>https://www.federvela.it/federvela/normative-e-regolamenti/programmazione-attivit%C3%A0-sportiva-nazionale/103-norme-per-l-attivit%C3%A0-sportiva-nazionale/file.html</w:t>
        </w:r>
      </w:hyperlink>
    </w:p>
    <w:p w14:paraId="6472B5CE" w14:textId="77777777" w:rsidR="000737F2" w:rsidRDefault="00644859">
      <w:pPr>
        <w:ind w:left="490" w:right="267"/>
      </w:pPr>
      <w:r>
        <w:t>13.4</w:t>
      </w:r>
      <w:r>
        <w:tab/>
        <w:t xml:space="preserve">Le Regole per le imbarcazioni delle Persone di Supporto (BPS) dovranno essere rispettate sia a terra che in acqua dalle 08.00 del </w:t>
      </w:r>
      <w:r>
        <w:rPr>
          <w:color w:val="EE0000"/>
        </w:rPr>
        <w:t>00/00/</w:t>
      </w:r>
      <w:r>
        <w:t xml:space="preserve">2026 alla fine della manifestazione il </w:t>
      </w:r>
      <w:r>
        <w:rPr>
          <w:color w:val="EE0000"/>
        </w:rPr>
        <w:t>00/00</w:t>
      </w:r>
      <w:r>
        <w:t xml:space="preserve">/2026. </w:t>
      </w:r>
    </w:p>
    <w:p w14:paraId="6472B5CF" w14:textId="77777777" w:rsidR="000737F2" w:rsidRDefault="00644859">
      <w:pPr>
        <w:ind w:left="490" w:right="267"/>
      </w:pPr>
      <w:r>
        <w:t>13.5</w:t>
      </w:r>
      <w:r>
        <w:tab/>
        <w:t xml:space="preserve">Le persone di supporto accreditate saranno soggette alle direttive tecniche del </w:t>
      </w:r>
      <w:proofErr w:type="spellStart"/>
      <w:r>
        <w:t>CdR</w:t>
      </w:r>
      <w:proofErr w:type="spellEnd"/>
      <w:r>
        <w:t xml:space="preserve"> e del </w:t>
      </w:r>
      <w:proofErr w:type="spellStart"/>
      <w:r>
        <w:t>CdP</w:t>
      </w:r>
      <w:proofErr w:type="spellEnd"/>
      <w:r>
        <w:t>.</w:t>
      </w:r>
    </w:p>
    <w:p w14:paraId="0BACCF24" w14:textId="5AB265F5" w:rsidR="00B112FD" w:rsidRDefault="00644859">
      <w:pPr>
        <w:spacing w:after="0" w:line="259" w:lineRule="auto"/>
        <w:ind w:left="0" w:firstLine="0"/>
        <w:jc w:val="left"/>
      </w:pPr>
      <w:r>
        <w:t xml:space="preserve"> </w:t>
      </w:r>
    </w:p>
    <w:p w14:paraId="6472B5D1" w14:textId="77777777" w:rsidR="000737F2" w:rsidRDefault="00644859" w:rsidP="00B112FD">
      <w:pPr>
        <w:pStyle w:val="Paragrafoelenco"/>
        <w:numPr>
          <w:ilvl w:val="0"/>
          <w:numId w:val="23"/>
        </w:numPr>
        <w:spacing w:after="0" w:line="240" w:lineRule="auto"/>
        <w:jc w:val="left"/>
      </w:pPr>
      <w:r w:rsidRPr="00B112FD">
        <w:rPr>
          <w:b/>
        </w:rPr>
        <w:t>ASSICURAZIONE</w:t>
      </w:r>
      <w:r>
        <w:t xml:space="preserve"> </w:t>
      </w:r>
    </w:p>
    <w:p w14:paraId="6472B5D2" w14:textId="77777777" w:rsidR="000737F2" w:rsidRDefault="00644859">
      <w:bookmarkStart w:id="3" w:name="_3qcvd9gowxt0"/>
      <w:bookmarkEnd w:id="3"/>
      <w:r>
        <w:t>Le barche e le imbarcazioni dovranno essere assicurate per la responsabilità civile per danni a terzi secondo quanto previsto dalla vigente Normativa FIV per L’attività Sportiva Organizzata in Italia, con massimale minimo pari a € 1.500.000,00.</w:t>
      </w:r>
    </w:p>
    <w:p w14:paraId="6472B5D3" w14:textId="77777777" w:rsidR="000737F2" w:rsidRDefault="000737F2">
      <w:pPr>
        <w:spacing w:after="0" w:line="259" w:lineRule="auto"/>
        <w:ind w:left="0" w:firstLine="0"/>
        <w:jc w:val="left"/>
      </w:pPr>
      <w:bookmarkStart w:id="4" w:name="_s6fcv438pthz"/>
      <w:bookmarkEnd w:id="4"/>
    </w:p>
    <w:p w14:paraId="6472B5D4" w14:textId="77777777" w:rsidR="000737F2" w:rsidRPr="00B112FD" w:rsidRDefault="00644859" w:rsidP="00B112FD">
      <w:pPr>
        <w:pStyle w:val="Paragrafoelenco"/>
        <w:numPr>
          <w:ilvl w:val="0"/>
          <w:numId w:val="23"/>
        </w:numPr>
        <w:spacing w:after="0" w:line="240" w:lineRule="auto"/>
        <w:jc w:val="left"/>
        <w:rPr>
          <w:b/>
        </w:rPr>
      </w:pPr>
      <w:r w:rsidRPr="00B112FD">
        <w:rPr>
          <w:b/>
        </w:rPr>
        <w:t xml:space="preserve">DICHIARAZIONE DI RESPONSABILITÀ </w:t>
      </w:r>
    </w:p>
    <w:p w14:paraId="6472B5D5" w14:textId="77777777" w:rsidR="000737F2" w:rsidRDefault="00644859">
      <w:pPr>
        <w:spacing w:after="196"/>
        <w:ind w:left="990" w:right="267" w:hanging="570"/>
      </w:pPr>
      <w:r>
        <w:t xml:space="preserve">15.1. La RRS 3 cita: "La responsabilità della decisione di una barca di partecipare a una prova o di rimanere in regata è solo sua." Pertanto i partecipanti sono consapevoli che l'attività velica rientra tra quelle disciplinate dall'art. 2050 del CC e che tutti partecipanti dovranno essere muniti di un tesseramento federale valido che garantisce la copertura infortuni, ivi compresi caso morte ed invalidità permanente. I concorrenti stranieri devono rispettare eventuali requisiti della propria MNA ed essere in possesso di copertura infortuni comprensiva di morte ed invalidità permanente, come da Normativa FIV vigente. </w:t>
      </w:r>
    </w:p>
    <w:p w14:paraId="6472B5D6" w14:textId="77777777" w:rsidR="000737F2" w:rsidRPr="00B112FD" w:rsidRDefault="00644859" w:rsidP="00B112FD">
      <w:pPr>
        <w:pStyle w:val="Paragrafoelenco"/>
        <w:numPr>
          <w:ilvl w:val="0"/>
          <w:numId w:val="23"/>
        </w:numPr>
        <w:spacing w:after="0" w:line="240" w:lineRule="auto"/>
        <w:jc w:val="left"/>
        <w:rPr>
          <w:b/>
        </w:rPr>
      </w:pPr>
      <w:r w:rsidRPr="00B112FD">
        <w:rPr>
          <w:b/>
        </w:rPr>
        <w:t xml:space="preserve">[DP][NP] RESPONSABILITA’ AMBIENTALE </w:t>
      </w:r>
    </w:p>
    <w:p w14:paraId="6472B5D7" w14:textId="77777777" w:rsidR="000737F2" w:rsidRDefault="00644859">
      <w:pPr>
        <w:spacing w:after="42"/>
        <w:ind w:left="990" w:right="267" w:hanging="570"/>
      </w:pPr>
      <w:r>
        <w:t xml:space="preserve">16.1. 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In particolare, si richiama l’attenzione alla RRS 47 - Smaltimento dei Rifiuti - che testualmente cita: “I concorrenti e </w:t>
      </w:r>
      <w:r>
        <w:lastRenderedPageBreak/>
        <w:t xml:space="preserve">le persone di supporto non devono gettare deliberatamente rifiuti in acqua. Questa regola si applica sempre quando in acqua. La penalità per un’infrazione a questa regola può essere inferiore alla squalifica”. </w:t>
      </w:r>
    </w:p>
    <w:p w14:paraId="6472B5D8" w14:textId="77777777" w:rsidR="000737F2" w:rsidRDefault="00644859">
      <w:pPr>
        <w:spacing w:after="0" w:line="259" w:lineRule="auto"/>
        <w:ind w:left="0" w:firstLine="0"/>
        <w:jc w:val="left"/>
      </w:pPr>
      <w:r>
        <w:t xml:space="preserve"> </w:t>
      </w:r>
      <w:r>
        <w:rPr>
          <w:b/>
          <w:bCs/>
        </w:rPr>
        <w:t xml:space="preserve"> </w:t>
      </w:r>
    </w:p>
    <w:p w14:paraId="6472B5D9" w14:textId="77777777" w:rsidR="000737F2" w:rsidRDefault="00644859" w:rsidP="00B112FD">
      <w:pPr>
        <w:pStyle w:val="Paragrafoelenco"/>
        <w:numPr>
          <w:ilvl w:val="0"/>
          <w:numId w:val="23"/>
        </w:numPr>
        <w:spacing w:after="0" w:line="240" w:lineRule="auto"/>
        <w:jc w:val="left"/>
      </w:pPr>
      <w:bookmarkStart w:id="5" w:name="_2fn7exuafpdc"/>
      <w:bookmarkEnd w:id="5"/>
      <w:r w:rsidRPr="00B112FD">
        <w:rPr>
          <w:b/>
        </w:rPr>
        <w:t>PREMI</w:t>
      </w:r>
    </w:p>
    <w:p w14:paraId="6472B5DA" w14:textId="77777777" w:rsidR="000737F2" w:rsidRDefault="00644859">
      <w:pPr>
        <w:ind w:right="267"/>
      </w:pPr>
      <w:r>
        <w:t xml:space="preserve">Sono previsti premi per: </w:t>
      </w:r>
    </w:p>
    <w:p w14:paraId="6472B5DB" w14:textId="77777777" w:rsidR="000737F2" w:rsidRDefault="00644859" w:rsidP="00193E82">
      <w:pPr>
        <w:pStyle w:val="Titolo2"/>
        <w:numPr>
          <w:ilvl w:val="0"/>
          <w:numId w:val="3"/>
        </w:numPr>
      </w:pPr>
      <w:bookmarkStart w:id="6" w:name="_4kq94ju59teo"/>
      <w:bookmarkEnd w:id="6"/>
      <w:r>
        <w:t xml:space="preserve">I primi tre classificati della classifica overall </w:t>
      </w:r>
    </w:p>
    <w:p w14:paraId="6472B5DC" w14:textId="77777777" w:rsidR="000737F2" w:rsidRDefault="00644859" w:rsidP="00193E82">
      <w:pPr>
        <w:pStyle w:val="Titolo2"/>
        <w:numPr>
          <w:ilvl w:val="0"/>
          <w:numId w:val="3"/>
        </w:numPr>
      </w:pPr>
      <w:bookmarkStart w:id="7" w:name="_wwmuscxdkau1"/>
      <w:bookmarkEnd w:id="7"/>
      <w:r>
        <w:t xml:space="preserve">1°, 2° e 3° Maschile e Femminile </w:t>
      </w:r>
    </w:p>
    <w:p w14:paraId="6472B5DD" w14:textId="77777777" w:rsidR="000737F2" w:rsidRDefault="00644859">
      <w:pPr>
        <w:numPr>
          <w:ilvl w:val="0"/>
          <w:numId w:val="3"/>
        </w:numPr>
        <w:spacing w:after="0" w:line="259" w:lineRule="auto"/>
      </w:pPr>
      <w:r>
        <w:rPr>
          <w:sz w:val="20"/>
          <w:szCs w:val="20"/>
        </w:rPr>
        <w:t xml:space="preserve"> </w:t>
      </w:r>
      <w:r>
        <w:rPr>
          <w:color w:val="FF0000"/>
        </w:rPr>
        <w:t xml:space="preserve">Il primo classificato under 15 con vela 5.8 </w:t>
      </w:r>
      <w:proofErr w:type="spellStart"/>
      <w:r>
        <w:rPr>
          <w:color w:val="FF0000"/>
        </w:rPr>
        <w:t>waszp</w:t>
      </w:r>
      <w:proofErr w:type="spellEnd"/>
      <w:r>
        <w:rPr>
          <w:color w:val="FF0000"/>
        </w:rPr>
        <w:t xml:space="preserve"> x</w:t>
      </w:r>
      <w:r>
        <w:t xml:space="preserve"> </w:t>
      </w:r>
    </w:p>
    <w:p w14:paraId="6472B5DE" w14:textId="77777777" w:rsidR="000737F2" w:rsidRDefault="00644859">
      <w:pPr>
        <w:numPr>
          <w:ilvl w:val="0"/>
          <w:numId w:val="3"/>
        </w:numPr>
        <w:spacing w:after="0" w:line="259" w:lineRule="auto"/>
        <w:ind w:right="90"/>
        <w:jc w:val="left"/>
      </w:pPr>
      <w:r>
        <w:rPr>
          <w:color w:val="FF0000"/>
        </w:rPr>
        <w:t xml:space="preserve">Il primo classificato under 15 con vela 6.9 </w:t>
      </w:r>
      <w:proofErr w:type="spellStart"/>
      <w:r>
        <w:rPr>
          <w:color w:val="FF0000"/>
        </w:rPr>
        <w:t>waszp</w:t>
      </w:r>
      <w:proofErr w:type="spellEnd"/>
      <w:r>
        <w:rPr>
          <w:color w:val="FF0000"/>
        </w:rPr>
        <w:t xml:space="preserve"> x</w:t>
      </w:r>
      <w:r>
        <w:t xml:space="preserve"> </w:t>
      </w:r>
    </w:p>
    <w:p w14:paraId="6472B5DF" w14:textId="77777777" w:rsidR="000737F2" w:rsidRDefault="00644859">
      <w:pPr>
        <w:numPr>
          <w:ilvl w:val="0"/>
          <w:numId w:val="3"/>
        </w:numPr>
        <w:spacing w:after="0" w:line="259" w:lineRule="auto"/>
        <w:ind w:right="90"/>
        <w:jc w:val="left"/>
      </w:pPr>
      <w:r>
        <w:rPr>
          <w:color w:val="FF0000"/>
        </w:rPr>
        <w:t xml:space="preserve">Il primo classificato under 19 con vela 6.9 </w:t>
      </w:r>
      <w:proofErr w:type="spellStart"/>
      <w:r>
        <w:rPr>
          <w:color w:val="FF0000"/>
        </w:rPr>
        <w:t>waszp</w:t>
      </w:r>
      <w:proofErr w:type="spellEnd"/>
      <w:r>
        <w:rPr>
          <w:color w:val="FF0000"/>
        </w:rPr>
        <w:t xml:space="preserve"> standard  </w:t>
      </w:r>
    </w:p>
    <w:p w14:paraId="6472B5E0" w14:textId="77777777" w:rsidR="000737F2" w:rsidRDefault="00644859">
      <w:pPr>
        <w:numPr>
          <w:ilvl w:val="0"/>
          <w:numId w:val="3"/>
        </w:numPr>
        <w:spacing w:after="0" w:line="259" w:lineRule="auto"/>
        <w:ind w:right="90"/>
        <w:jc w:val="left"/>
      </w:pPr>
      <w:r>
        <w:rPr>
          <w:color w:val="FF0000"/>
        </w:rPr>
        <w:t xml:space="preserve">Il primo classificato under 17 con vela 7.5 </w:t>
      </w:r>
      <w:proofErr w:type="spellStart"/>
      <w:r>
        <w:rPr>
          <w:color w:val="FF0000"/>
        </w:rPr>
        <w:t>waszp</w:t>
      </w:r>
      <w:proofErr w:type="spellEnd"/>
      <w:r>
        <w:rPr>
          <w:color w:val="FF0000"/>
        </w:rPr>
        <w:t xml:space="preserve"> standard </w:t>
      </w:r>
    </w:p>
    <w:p w14:paraId="6472B5E1" w14:textId="77777777" w:rsidR="000737F2" w:rsidRDefault="00644859">
      <w:pPr>
        <w:numPr>
          <w:ilvl w:val="0"/>
          <w:numId w:val="3"/>
        </w:numPr>
        <w:spacing w:after="0" w:line="259" w:lineRule="auto"/>
        <w:ind w:right="90"/>
        <w:jc w:val="left"/>
      </w:pPr>
      <w:r>
        <w:rPr>
          <w:color w:val="FF0000"/>
        </w:rPr>
        <w:t xml:space="preserve">Il primo classificato under 19 con vela 7.5 </w:t>
      </w:r>
      <w:proofErr w:type="spellStart"/>
      <w:r>
        <w:rPr>
          <w:color w:val="FF0000"/>
        </w:rPr>
        <w:t>waszp</w:t>
      </w:r>
      <w:proofErr w:type="spellEnd"/>
      <w:r>
        <w:rPr>
          <w:color w:val="FF0000"/>
        </w:rPr>
        <w:t xml:space="preserve"> standard </w:t>
      </w:r>
    </w:p>
    <w:p w14:paraId="6472B5E2" w14:textId="77777777" w:rsidR="000737F2" w:rsidRDefault="00644859">
      <w:pPr>
        <w:numPr>
          <w:ilvl w:val="0"/>
          <w:numId w:val="3"/>
        </w:numPr>
        <w:spacing w:after="0" w:line="259" w:lineRule="auto"/>
        <w:ind w:right="90"/>
        <w:jc w:val="left"/>
      </w:pPr>
      <w:r>
        <w:rPr>
          <w:color w:val="FF0000"/>
        </w:rPr>
        <w:t xml:space="preserve">Il primo classificato under 19 con vela 8.2 </w:t>
      </w:r>
      <w:proofErr w:type="spellStart"/>
      <w:r>
        <w:rPr>
          <w:color w:val="FF0000"/>
        </w:rPr>
        <w:t>waszp</w:t>
      </w:r>
      <w:proofErr w:type="spellEnd"/>
      <w:r>
        <w:rPr>
          <w:color w:val="FF0000"/>
        </w:rPr>
        <w:t xml:space="preserve"> standard  </w:t>
      </w:r>
    </w:p>
    <w:p w14:paraId="6472B5E3" w14:textId="77777777" w:rsidR="000737F2" w:rsidRDefault="00644859">
      <w:pPr>
        <w:numPr>
          <w:ilvl w:val="0"/>
          <w:numId w:val="3"/>
        </w:numPr>
        <w:spacing w:after="0" w:line="259" w:lineRule="auto"/>
        <w:ind w:right="90"/>
        <w:jc w:val="left"/>
      </w:pPr>
      <w:r>
        <w:rPr>
          <w:color w:val="FF0000"/>
        </w:rPr>
        <w:t xml:space="preserve">Il primo classificato under 21 con vela 6.9 </w:t>
      </w:r>
      <w:proofErr w:type="spellStart"/>
      <w:r>
        <w:rPr>
          <w:color w:val="FF0000"/>
        </w:rPr>
        <w:t>waszp</w:t>
      </w:r>
      <w:proofErr w:type="spellEnd"/>
      <w:r>
        <w:rPr>
          <w:color w:val="FF0000"/>
        </w:rPr>
        <w:t xml:space="preserve"> standard  </w:t>
      </w:r>
    </w:p>
    <w:p w14:paraId="6472B5E4" w14:textId="77777777" w:rsidR="000737F2" w:rsidRDefault="00644859">
      <w:pPr>
        <w:numPr>
          <w:ilvl w:val="0"/>
          <w:numId w:val="3"/>
        </w:numPr>
        <w:spacing w:after="0" w:line="259" w:lineRule="auto"/>
        <w:ind w:right="90"/>
        <w:jc w:val="left"/>
      </w:pPr>
      <w:r>
        <w:rPr>
          <w:color w:val="FF0000"/>
        </w:rPr>
        <w:t xml:space="preserve">Il primo classificato under 21 con vela 8.2 </w:t>
      </w:r>
      <w:proofErr w:type="spellStart"/>
      <w:r>
        <w:rPr>
          <w:color w:val="FF0000"/>
        </w:rPr>
        <w:t>waszp</w:t>
      </w:r>
      <w:proofErr w:type="spellEnd"/>
      <w:r>
        <w:rPr>
          <w:color w:val="FF0000"/>
        </w:rPr>
        <w:t xml:space="preserve"> standard</w:t>
      </w:r>
      <w:r>
        <w:t xml:space="preserve"> </w:t>
      </w:r>
    </w:p>
    <w:p w14:paraId="6472B5E5" w14:textId="77777777" w:rsidR="000737F2" w:rsidRDefault="00644859">
      <w:pPr>
        <w:numPr>
          <w:ilvl w:val="0"/>
          <w:numId w:val="3"/>
        </w:numPr>
        <w:spacing w:after="0" w:line="259" w:lineRule="auto"/>
        <w:ind w:right="90"/>
        <w:jc w:val="left"/>
      </w:pPr>
      <w:r>
        <w:rPr>
          <w:color w:val="FF0000"/>
        </w:rPr>
        <w:t xml:space="preserve">La prima classificata under 15 con vela 5.8 </w:t>
      </w:r>
      <w:proofErr w:type="spellStart"/>
      <w:r>
        <w:rPr>
          <w:color w:val="FF0000"/>
        </w:rPr>
        <w:t>waszp</w:t>
      </w:r>
      <w:proofErr w:type="spellEnd"/>
      <w:r>
        <w:rPr>
          <w:color w:val="FF0000"/>
        </w:rPr>
        <w:t xml:space="preserve"> x</w:t>
      </w:r>
      <w:r>
        <w:t xml:space="preserve"> </w:t>
      </w:r>
    </w:p>
    <w:p w14:paraId="6472B5E6" w14:textId="77777777" w:rsidR="000737F2" w:rsidRDefault="00644859">
      <w:pPr>
        <w:numPr>
          <w:ilvl w:val="0"/>
          <w:numId w:val="3"/>
        </w:numPr>
        <w:spacing w:after="0" w:line="259" w:lineRule="auto"/>
        <w:ind w:right="90"/>
        <w:jc w:val="left"/>
      </w:pPr>
      <w:r>
        <w:rPr>
          <w:color w:val="FF0000"/>
        </w:rPr>
        <w:t xml:space="preserve">La prima classificata under 15 con vela 6.9 </w:t>
      </w:r>
      <w:proofErr w:type="spellStart"/>
      <w:r>
        <w:rPr>
          <w:color w:val="FF0000"/>
        </w:rPr>
        <w:t>waszp</w:t>
      </w:r>
      <w:proofErr w:type="spellEnd"/>
      <w:r>
        <w:rPr>
          <w:color w:val="FF0000"/>
        </w:rPr>
        <w:t xml:space="preserve"> x</w:t>
      </w:r>
      <w:r>
        <w:t xml:space="preserve"> </w:t>
      </w:r>
    </w:p>
    <w:p w14:paraId="6472B5E7" w14:textId="77777777" w:rsidR="000737F2" w:rsidRDefault="00644859">
      <w:pPr>
        <w:numPr>
          <w:ilvl w:val="0"/>
          <w:numId w:val="3"/>
        </w:numPr>
        <w:spacing w:after="0" w:line="259" w:lineRule="auto"/>
        <w:ind w:right="90"/>
        <w:jc w:val="left"/>
      </w:pPr>
      <w:r>
        <w:rPr>
          <w:color w:val="FF0000"/>
        </w:rPr>
        <w:t xml:space="preserve">La prima classificata under 19 con vela 6.9 </w:t>
      </w:r>
      <w:proofErr w:type="spellStart"/>
      <w:r>
        <w:rPr>
          <w:color w:val="FF0000"/>
        </w:rPr>
        <w:t>waszp</w:t>
      </w:r>
      <w:proofErr w:type="spellEnd"/>
      <w:r>
        <w:rPr>
          <w:color w:val="FF0000"/>
        </w:rPr>
        <w:t xml:space="preserve"> </w:t>
      </w:r>
      <w:proofErr w:type="gramStart"/>
      <w:r>
        <w:rPr>
          <w:color w:val="FF0000"/>
        </w:rPr>
        <w:t>standard .</w:t>
      </w:r>
      <w:proofErr w:type="gramEnd"/>
      <w:r>
        <w:rPr>
          <w:color w:val="FF0000"/>
        </w:rPr>
        <w:t xml:space="preserve"> </w:t>
      </w:r>
    </w:p>
    <w:p w14:paraId="6472B5E8" w14:textId="77777777" w:rsidR="000737F2" w:rsidRDefault="00644859">
      <w:pPr>
        <w:numPr>
          <w:ilvl w:val="0"/>
          <w:numId w:val="3"/>
        </w:numPr>
        <w:spacing w:after="0" w:line="259" w:lineRule="auto"/>
        <w:ind w:right="90"/>
        <w:jc w:val="left"/>
      </w:pPr>
      <w:r>
        <w:rPr>
          <w:color w:val="FF0000"/>
        </w:rPr>
        <w:t xml:space="preserve">La prima classificata under 17 con vela 7.5 </w:t>
      </w:r>
      <w:proofErr w:type="spellStart"/>
      <w:r>
        <w:rPr>
          <w:color w:val="FF0000"/>
        </w:rPr>
        <w:t>waszp</w:t>
      </w:r>
      <w:proofErr w:type="spellEnd"/>
      <w:r>
        <w:rPr>
          <w:color w:val="FF0000"/>
        </w:rPr>
        <w:t xml:space="preserve"> standard </w:t>
      </w:r>
    </w:p>
    <w:p w14:paraId="6472B5E9" w14:textId="77777777" w:rsidR="000737F2" w:rsidRDefault="00644859">
      <w:pPr>
        <w:numPr>
          <w:ilvl w:val="0"/>
          <w:numId w:val="3"/>
        </w:numPr>
        <w:tabs>
          <w:tab w:val="center" w:pos="3913"/>
          <w:tab w:val="center" w:pos="9210"/>
        </w:tabs>
        <w:spacing w:after="0" w:line="259" w:lineRule="auto"/>
        <w:jc w:val="left"/>
      </w:pPr>
      <w:r>
        <w:rPr>
          <w:color w:val="FF0000"/>
        </w:rPr>
        <w:t xml:space="preserve">La prima classificata under 19 con vela 7.5 </w:t>
      </w:r>
      <w:proofErr w:type="spellStart"/>
      <w:r>
        <w:rPr>
          <w:color w:val="FF0000"/>
        </w:rPr>
        <w:t>waszp</w:t>
      </w:r>
      <w:proofErr w:type="spellEnd"/>
      <w:r>
        <w:rPr>
          <w:color w:val="FF0000"/>
        </w:rPr>
        <w:t xml:space="preserve"> standard </w:t>
      </w:r>
      <w:r>
        <w:rPr>
          <w:color w:val="FF0000"/>
        </w:rPr>
        <w:tab/>
        <w:t xml:space="preserve"> </w:t>
      </w:r>
    </w:p>
    <w:p w14:paraId="6472B5EA" w14:textId="77777777" w:rsidR="000737F2" w:rsidRDefault="00644859">
      <w:pPr>
        <w:numPr>
          <w:ilvl w:val="0"/>
          <w:numId w:val="3"/>
        </w:numPr>
        <w:spacing w:after="0" w:line="259" w:lineRule="auto"/>
        <w:ind w:right="90"/>
        <w:jc w:val="left"/>
      </w:pPr>
      <w:r>
        <w:rPr>
          <w:color w:val="FF0000"/>
        </w:rPr>
        <w:t xml:space="preserve">La prima classificata under 19 con vela 8.2 </w:t>
      </w:r>
      <w:proofErr w:type="spellStart"/>
      <w:r>
        <w:rPr>
          <w:color w:val="FF0000"/>
        </w:rPr>
        <w:t>waszp</w:t>
      </w:r>
      <w:proofErr w:type="spellEnd"/>
      <w:r>
        <w:rPr>
          <w:color w:val="FF0000"/>
        </w:rPr>
        <w:t xml:space="preserve"> standard.  </w:t>
      </w:r>
    </w:p>
    <w:p w14:paraId="6472B5EB" w14:textId="77777777" w:rsidR="000737F2" w:rsidRDefault="00644859">
      <w:pPr>
        <w:numPr>
          <w:ilvl w:val="0"/>
          <w:numId w:val="3"/>
        </w:numPr>
        <w:spacing w:after="0" w:line="259" w:lineRule="auto"/>
        <w:ind w:right="90"/>
        <w:jc w:val="left"/>
      </w:pPr>
      <w:r>
        <w:rPr>
          <w:color w:val="FF0000"/>
        </w:rPr>
        <w:t xml:space="preserve">La prima classificata under 21 con vela 6.9 </w:t>
      </w:r>
      <w:proofErr w:type="spellStart"/>
      <w:r>
        <w:rPr>
          <w:color w:val="FF0000"/>
        </w:rPr>
        <w:t>waszp</w:t>
      </w:r>
      <w:proofErr w:type="spellEnd"/>
      <w:r>
        <w:rPr>
          <w:color w:val="FF0000"/>
        </w:rPr>
        <w:t xml:space="preserve"> standard</w:t>
      </w:r>
      <w:r>
        <w:t xml:space="preserve"> </w:t>
      </w:r>
    </w:p>
    <w:p w14:paraId="6472B5EC" w14:textId="77777777" w:rsidR="000737F2" w:rsidRDefault="00644859">
      <w:pPr>
        <w:numPr>
          <w:ilvl w:val="0"/>
          <w:numId w:val="3"/>
        </w:numPr>
        <w:tabs>
          <w:tab w:val="center" w:pos="739"/>
          <w:tab w:val="center" w:pos="4573"/>
        </w:tabs>
        <w:spacing w:after="0" w:line="259" w:lineRule="auto"/>
        <w:jc w:val="left"/>
      </w:pPr>
      <w:r>
        <w:rPr>
          <w:color w:val="FF0000"/>
        </w:rPr>
        <w:t xml:space="preserve">La prima classificata under 21 con vela 8.2 </w:t>
      </w:r>
      <w:proofErr w:type="spellStart"/>
      <w:r>
        <w:rPr>
          <w:color w:val="FF0000"/>
        </w:rPr>
        <w:t>waszp</w:t>
      </w:r>
      <w:proofErr w:type="spellEnd"/>
      <w:r>
        <w:rPr>
          <w:color w:val="FF0000"/>
        </w:rPr>
        <w:t xml:space="preserve"> standard </w:t>
      </w:r>
    </w:p>
    <w:p w14:paraId="6472B5ED" w14:textId="77777777" w:rsidR="000737F2" w:rsidRDefault="00644859">
      <w:pPr>
        <w:numPr>
          <w:ilvl w:val="0"/>
          <w:numId w:val="3"/>
        </w:numPr>
        <w:tabs>
          <w:tab w:val="center" w:pos="739"/>
          <w:tab w:val="center" w:pos="4907"/>
        </w:tabs>
        <w:spacing w:after="0" w:line="259" w:lineRule="auto"/>
        <w:jc w:val="left"/>
      </w:pPr>
      <w:r>
        <w:rPr>
          <w:color w:val="FF0000"/>
        </w:rPr>
        <w:tab/>
        <w:t xml:space="preserve">Il primo classificato Core </w:t>
      </w:r>
      <w:proofErr w:type="gramStart"/>
      <w:r>
        <w:rPr>
          <w:color w:val="FF0000"/>
        </w:rPr>
        <w:t>( under</w:t>
      </w:r>
      <w:proofErr w:type="gramEnd"/>
      <w:r>
        <w:rPr>
          <w:color w:val="FF0000"/>
        </w:rPr>
        <w:t xml:space="preserve"> 29) con vela 8.2 </w:t>
      </w:r>
      <w:proofErr w:type="spellStart"/>
      <w:r>
        <w:rPr>
          <w:color w:val="FF0000"/>
        </w:rPr>
        <w:t>waszp</w:t>
      </w:r>
      <w:proofErr w:type="spellEnd"/>
      <w:r>
        <w:rPr>
          <w:color w:val="FF0000"/>
        </w:rPr>
        <w:t xml:space="preserve"> standard </w:t>
      </w:r>
    </w:p>
    <w:p w14:paraId="6472B5EE" w14:textId="77777777" w:rsidR="000737F2" w:rsidRDefault="00644859">
      <w:pPr>
        <w:numPr>
          <w:ilvl w:val="0"/>
          <w:numId w:val="3"/>
        </w:numPr>
        <w:tabs>
          <w:tab w:val="center" w:pos="739"/>
          <w:tab w:val="center" w:pos="5013"/>
        </w:tabs>
        <w:spacing w:after="0" w:line="259" w:lineRule="auto"/>
        <w:jc w:val="left"/>
      </w:pPr>
      <w:r>
        <w:rPr>
          <w:color w:val="FF0000"/>
        </w:rPr>
        <w:tab/>
        <w:t xml:space="preserve">Il primo classificato Master </w:t>
      </w:r>
      <w:proofErr w:type="gramStart"/>
      <w:r>
        <w:rPr>
          <w:color w:val="FF0000"/>
        </w:rPr>
        <w:t>( under</w:t>
      </w:r>
      <w:proofErr w:type="gramEnd"/>
      <w:r>
        <w:rPr>
          <w:color w:val="FF0000"/>
        </w:rPr>
        <w:t xml:space="preserve"> 49) con vela 8.2 </w:t>
      </w:r>
      <w:proofErr w:type="spellStart"/>
      <w:r>
        <w:rPr>
          <w:color w:val="FF0000"/>
        </w:rPr>
        <w:t>waszp</w:t>
      </w:r>
      <w:proofErr w:type="spellEnd"/>
      <w:r>
        <w:rPr>
          <w:color w:val="FF0000"/>
        </w:rPr>
        <w:t xml:space="preserve"> standard </w:t>
      </w:r>
    </w:p>
    <w:p w14:paraId="6472B5EF" w14:textId="77777777" w:rsidR="000737F2" w:rsidRDefault="00644859">
      <w:pPr>
        <w:numPr>
          <w:ilvl w:val="0"/>
          <w:numId w:val="3"/>
        </w:numPr>
        <w:tabs>
          <w:tab w:val="center" w:pos="739"/>
          <w:tab w:val="center" w:pos="5327"/>
        </w:tabs>
        <w:spacing w:line="259" w:lineRule="auto"/>
        <w:jc w:val="left"/>
      </w:pPr>
      <w:r>
        <w:rPr>
          <w:color w:val="FF0000"/>
        </w:rPr>
        <w:t xml:space="preserve">Il primo classificato Super Master </w:t>
      </w:r>
      <w:proofErr w:type="gramStart"/>
      <w:r>
        <w:rPr>
          <w:color w:val="FF0000"/>
        </w:rPr>
        <w:t>( over</w:t>
      </w:r>
      <w:proofErr w:type="gramEnd"/>
      <w:r>
        <w:rPr>
          <w:color w:val="FF0000"/>
        </w:rPr>
        <w:t xml:space="preserve"> 50)  con vela 8.2 </w:t>
      </w:r>
      <w:proofErr w:type="spellStart"/>
      <w:r>
        <w:rPr>
          <w:color w:val="FF0000"/>
        </w:rPr>
        <w:t>waszp</w:t>
      </w:r>
      <w:proofErr w:type="spellEnd"/>
      <w:r>
        <w:rPr>
          <w:color w:val="FF0000"/>
        </w:rPr>
        <w:t xml:space="preserve"> standard</w:t>
      </w:r>
      <w:r>
        <w:t xml:space="preserve"> </w:t>
      </w:r>
    </w:p>
    <w:p w14:paraId="6472B5F0" w14:textId="77777777" w:rsidR="000737F2" w:rsidRDefault="00644859">
      <w:pPr>
        <w:spacing w:line="259" w:lineRule="auto"/>
        <w:ind w:left="960" w:right="90" w:hanging="570"/>
        <w:jc w:val="left"/>
      </w:pPr>
      <w:r>
        <w:rPr>
          <w:color w:val="FF0000"/>
        </w:rPr>
        <w:t>* Le medaglie ai primi classificati saranno assegnate se presenti almeno tre equipaggi eleggibili per categoria.</w:t>
      </w:r>
      <w:r>
        <w:t xml:space="preserve"> </w:t>
      </w:r>
    </w:p>
    <w:p w14:paraId="6472B5F1" w14:textId="77777777" w:rsidR="000737F2" w:rsidRDefault="00644859">
      <w:pPr>
        <w:spacing w:line="259" w:lineRule="auto"/>
        <w:ind w:left="960" w:right="90" w:hanging="570"/>
        <w:jc w:val="left"/>
      </w:pPr>
      <w:r>
        <w:rPr>
          <w:color w:val="FF0000"/>
        </w:rPr>
        <w:t>**Non sono inclusi nella lista i titoli di campione italiano, che vanno inseriti se il bando si riferisce al CAMPIONATO ITALIANO</w:t>
      </w:r>
      <w:r>
        <w:t xml:space="preserve"> </w:t>
      </w:r>
    </w:p>
    <w:p w14:paraId="6472B5F2" w14:textId="77777777" w:rsidR="000737F2" w:rsidRDefault="00644859">
      <w:pPr>
        <w:spacing w:line="259" w:lineRule="auto"/>
        <w:ind w:left="960" w:right="90" w:hanging="570"/>
        <w:jc w:val="left"/>
      </w:pPr>
      <w:r>
        <w:rPr>
          <w:color w:val="FF0000"/>
        </w:rPr>
        <w:t xml:space="preserve">***(la lista dei premi comprende tutti i potenziali premi, bisogna quindi TOGLIERE I PREMI CHE NON SERVONO PER LA REGATA SPECIFICA. È consigliabile definire i premi con la Classe Waszp per evitare premi eccessivi o insufficienti) </w:t>
      </w:r>
    </w:p>
    <w:p w14:paraId="6472B5F3" w14:textId="77777777" w:rsidR="000737F2" w:rsidRDefault="00644859">
      <w:pPr>
        <w:spacing w:after="0" w:line="259" w:lineRule="auto"/>
        <w:ind w:left="405" w:firstLine="0"/>
        <w:jc w:val="left"/>
      </w:pPr>
      <w:r>
        <w:rPr>
          <w:color w:val="FF0000"/>
        </w:rPr>
        <w:t xml:space="preserve"> </w:t>
      </w:r>
    </w:p>
    <w:p w14:paraId="6472B5F4" w14:textId="77777777" w:rsidR="000737F2" w:rsidRDefault="00644859" w:rsidP="00B112FD">
      <w:pPr>
        <w:pStyle w:val="Paragrafoelenco"/>
        <w:numPr>
          <w:ilvl w:val="0"/>
          <w:numId w:val="23"/>
        </w:numPr>
        <w:spacing w:after="0" w:line="240" w:lineRule="auto"/>
        <w:jc w:val="left"/>
      </w:pPr>
      <w:r>
        <w:t xml:space="preserve">DIRITTI </w:t>
      </w:r>
      <w:r w:rsidRPr="00B112FD">
        <w:rPr>
          <w:b/>
        </w:rPr>
        <w:t>TELEVISIVI</w:t>
      </w:r>
      <w:r>
        <w:t xml:space="preserve"> E DI IMMAGINE </w:t>
      </w:r>
    </w:p>
    <w:p w14:paraId="6472B5F5" w14:textId="77777777" w:rsidR="000737F2" w:rsidRDefault="00644859">
      <w:pPr>
        <w:ind w:right="267"/>
      </w:pPr>
      <w:r>
        <w:t xml:space="preserve">I Concorrenti concedono pieno diritto e permesso all’Ente Organizzatore e alla Classe di pubblicare e/o trasmettere tramite qualsiasi mezzo mediatico ogni fotografia o ripresa filmata di persone o barche durante l’evento, inclusi spot pubblicitari televisivi e tutto quanto possa essere usato per i propri scopi editoriali o pubblicitari o per informazioni stampate. </w:t>
      </w:r>
    </w:p>
    <w:p w14:paraId="6472B5F6" w14:textId="77777777" w:rsidR="000737F2" w:rsidRDefault="00644859" w:rsidP="00FC4F74">
      <w:pPr>
        <w:ind w:left="135" w:firstLine="0"/>
      </w:pPr>
      <w:r>
        <w:t>I dati di cui sopra saranno trattati ai sensi dell’Informativa Privacy Federale redatta ai sensi del Regolamento Europeo 679/2016 di cui il concorrente ha preso visione all’atto del tesseramento FIV.</w:t>
      </w:r>
    </w:p>
    <w:p w14:paraId="6472B5F7" w14:textId="77777777" w:rsidR="000737F2" w:rsidRDefault="000737F2">
      <w:pPr>
        <w:ind w:left="284" w:hanging="142"/>
      </w:pPr>
    </w:p>
    <w:p w14:paraId="6472B5F8" w14:textId="6183C60C" w:rsidR="000737F2" w:rsidRPr="00B112FD" w:rsidRDefault="00644859" w:rsidP="00B112FD">
      <w:pPr>
        <w:pStyle w:val="Paragrafoelenco"/>
        <w:numPr>
          <w:ilvl w:val="0"/>
          <w:numId w:val="23"/>
        </w:numPr>
        <w:spacing w:after="0" w:line="240" w:lineRule="auto"/>
        <w:jc w:val="left"/>
        <w:rPr>
          <w:b/>
        </w:rPr>
      </w:pPr>
      <w:r w:rsidRPr="00B112FD">
        <w:rPr>
          <w:b/>
        </w:rPr>
        <w:t xml:space="preserve"> [</w:t>
      </w:r>
      <w:r w:rsidRPr="00B112FD">
        <w:rPr>
          <w:b/>
          <w:bCs/>
        </w:rPr>
        <w:t>DP][NP]</w:t>
      </w:r>
      <w:r w:rsidRPr="00B112FD">
        <w:rPr>
          <w:b/>
        </w:rPr>
        <w:t xml:space="preserve"> TELECAMERE E APPARECCHIATURE ELETTRONICHE</w:t>
      </w:r>
    </w:p>
    <w:p w14:paraId="6472B5F9" w14:textId="1216950E" w:rsidR="000737F2" w:rsidRDefault="00B112FD">
      <w:pPr>
        <w:ind w:right="267"/>
      </w:pPr>
      <w:r>
        <w:t>19</w:t>
      </w:r>
      <w:r w:rsidR="00644859">
        <w:t>.1 L’AO potrà richiedere alle barche di avere a bordo telecamere, apparecchiature sonore o apparecchiature per registrare la posizione. Informazioni derivanti dalla presenza di queste apparecchiature non potranno essere usate da una barca come evidenza nel corso di un’udienza (modifica la RRS 63.4(b)).</w:t>
      </w:r>
    </w:p>
    <w:p w14:paraId="6472B5FA" w14:textId="71C73210" w:rsidR="000737F2" w:rsidRDefault="00B112FD">
      <w:pPr>
        <w:ind w:right="267"/>
      </w:pPr>
      <w:r>
        <w:t>19</w:t>
      </w:r>
      <w:r w:rsidR="00644859">
        <w:t>.2 Le apparecchiature fornite, una volta installate a bordo secondo le istruzioni dell’AO, non dovranno essere manipolate in alcun modo dal concorrente o da una persona di supporto, a meno che questo non venga richiesto dalla stessa AO.</w:t>
      </w:r>
    </w:p>
    <w:p w14:paraId="6472B5FB" w14:textId="77777777" w:rsidR="000737F2" w:rsidRDefault="000737F2">
      <w:pPr>
        <w:ind w:right="267"/>
      </w:pPr>
    </w:p>
    <w:p w14:paraId="6472B5FC" w14:textId="29A5E9C2" w:rsidR="000737F2" w:rsidRDefault="00644859" w:rsidP="00B112FD">
      <w:pPr>
        <w:pStyle w:val="Paragrafoelenco"/>
        <w:numPr>
          <w:ilvl w:val="0"/>
          <w:numId w:val="23"/>
        </w:numPr>
        <w:spacing w:after="0" w:line="240" w:lineRule="auto"/>
        <w:jc w:val="left"/>
      </w:pPr>
      <w:r w:rsidRPr="00B112FD">
        <w:rPr>
          <w:b/>
          <w:bCs/>
        </w:rPr>
        <w:t>LOGISTICA</w:t>
      </w:r>
      <w:r>
        <w:t xml:space="preserve"> - INFORMAZIONI UTILI - ALBERGHI CONVENZIONATI</w:t>
      </w:r>
    </w:p>
    <w:p w14:paraId="6472B5FD" w14:textId="77777777" w:rsidR="000737F2" w:rsidRDefault="00644859">
      <w:pPr>
        <w:ind w:right="267"/>
      </w:pPr>
      <w:r>
        <w:t xml:space="preserve">Tutte le indicazioni sulla logistica a terra, convenzioni, servizi ed eventi collaterali per atleti, allenatori ed accompagnatori saranno fornite tramite il sito internet al link </w:t>
      </w:r>
      <w:hyperlink r:id="rId11">
        <w:r>
          <w:rPr>
            <w:rStyle w:val="CollegamentoInternet"/>
            <w:color w:val="EE0000"/>
          </w:rPr>
          <w:t>www.XXX</w:t>
        </w:r>
      </w:hyperlink>
    </w:p>
    <w:p w14:paraId="6472B5FE" w14:textId="77777777" w:rsidR="000737F2" w:rsidRDefault="000737F2">
      <w:pPr>
        <w:ind w:right="267"/>
      </w:pPr>
    </w:p>
    <w:p w14:paraId="6472B5FF" w14:textId="77777777" w:rsidR="000737F2" w:rsidRDefault="00644859">
      <w:pPr>
        <w:spacing w:after="0" w:line="240" w:lineRule="auto"/>
        <w:ind w:left="4248" w:firstLine="708"/>
        <w:rPr>
          <w:color w:val="000000"/>
          <w:sz w:val="22"/>
          <w:szCs w:val="22"/>
          <w:lang w:val="it-IT"/>
        </w:rPr>
      </w:pPr>
      <w:r>
        <w:rPr>
          <w:color w:val="000000"/>
          <w:sz w:val="22"/>
          <w:szCs w:val="22"/>
          <w:lang w:val="it-IT"/>
        </w:rPr>
        <w:t>L’Autorità Organizzatrice</w:t>
      </w:r>
    </w:p>
    <w:p w14:paraId="6472B600" w14:textId="77777777" w:rsidR="000737F2" w:rsidRDefault="000737F2">
      <w:pPr>
        <w:ind w:right="267"/>
      </w:pPr>
    </w:p>
    <w:p w14:paraId="6472B601" w14:textId="77777777" w:rsidR="000737F2" w:rsidRDefault="000737F2">
      <w:pPr>
        <w:ind w:right="267"/>
      </w:pPr>
    </w:p>
    <w:p w14:paraId="6472B602" w14:textId="77777777" w:rsidR="000737F2" w:rsidRDefault="00644859">
      <w:r>
        <w:br w:type="page"/>
      </w:r>
    </w:p>
    <w:p w14:paraId="6472B604" w14:textId="76CEBA98" w:rsidR="000737F2" w:rsidRDefault="00644859">
      <w:pPr>
        <w:ind w:right="267"/>
        <w:jc w:val="center"/>
        <w:rPr>
          <w:b/>
          <w:bCs/>
          <w:sz w:val="32"/>
          <w:szCs w:val="32"/>
        </w:rPr>
      </w:pPr>
      <w:r>
        <w:rPr>
          <w:b/>
          <w:bCs/>
          <w:sz w:val="32"/>
          <w:szCs w:val="32"/>
        </w:rPr>
        <w:lastRenderedPageBreak/>
        <w:t>ALLEGATO A</w:t>
      </w:r>
    </w:p>
    <w:p w14:paraId="73D95FF0" w14:textId="78502EF6" w:rsidR="005E0F8A" w:rsidRDefault="005E0F8A">
      <w:pPr>
        <w:ind w:right="267"/>
        <w:jc w:val="center"/>
        <w:rPr>
          <w:b/>
          <w:bCs/>
          <w:sz w:val="32"/>
          <w:szCs w:val="32"/>
        </w:rPr>
      </w:pPr>
      <w:r>
        <w:rPr>
          <w:noProof/>
        </w:rPr>
        <w:drawing>
          <wp:anchor distT="0" distB="0" distL="114300" distR="114300" simplePos="0" relativeHeight="251658240" behindDoc="0" locked="0" layoutInCell="1" allowOverlap="1" wp14:anchorId="6472B637" wp14:editId="639D7300">
            <wp:simplePos x="0" y="0"/>
            <wp:positionH relativeFrom="margin">
              <wp:posOffset>868468</wp:posOffset>
            </wp:positionH>
            <wp:positionV relativeFrom="margin">
              <wp:posOffset>420370</wp:posOffset>
            </wp:positionV>
            <wp:extent cx="4876800" cy="7977505"/>
            <wp:effectExtent l="0" t="0" r="0" b="0"/>
            <wp:wrapSquare wrapText="bothSides"/>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76800" cy="7977505"/>
                    </a:xfrm>
                    <a:prstGeom prst="rect">
                      <a:avLst/>
                    </a:prstGeom>
                  </pic:spPr>
                </pic:pic>
              </a:graphicData>
            </a:graphic>
          </wp:anchor>
        </w:drawing>
      </w:r>
    </w:p>
    <w:p w14:paraId="10083AFA" w14:textId="789146A5" w:rsidR="005E0F8A" w:rsidRDefault="005E0F8A">
      <w:pPr>
        <w:ind w:right="267"/>
        <w:jc w:val="center"/>
        <w:rPr>
          <w:b/>
          <w:bCs/>
          <w:sz w:val="32"/>
          <w:szCs w:val="32"/>
        </w:rPr>
      </w:pPr>
    </w:p>
    <w:p w14:paraId="60CBDF23" w14:textId="62254E7E" w:rsidR="005E0F8A" w:rsidRDefault="005E0F8A">
      <w:pPr>
        <w:ind w:right="267"/>
        <w:jc w:val="center"/>
        <w:rPr>
          <w:b/>
          <w:bCs/>
          <w:sz w:val="32"/>
          <w:szCs w:val="32"/>
        </w:rPr>
      </w:pPr>
    </w:p>
    <w:p w14:paraId="08977E9E" w14:textId="571888EB" w:rsidR="005E0F8A" w:rsidRDefault="005E0F8A">
      <w:pPr>
        <w:ind w:right="267"/>
        <w:jc w:val="center"/>
        <w:rPr>
          <w:b/>
          <w:bCs/>
          <w:sz w:val="32"/>
          <w:szCs w:val="32"/>
        </w:rPr>
      </w:pPr>
    </w:p>
    <w:p w14:paraId="02FB5AA6" w14:textId="32E57059" w:rsidR="005E0F8A" w:rsidRDefault="005E0F8A">
      <w:pPr>
        <w:ind w:right="267"/>
        <w:jc w:val="center"/>
        <w:rPr>
          <w:b/>
          <w:bCs/>
          <w:sz w:val="32"/>
          <w:szCs w:val="32"/>
        </w:rPr>
      </w:pPr>
    </w:p>
    <w:p w14:paraId="1946C8A7" w14:textId="360A7723" w:rsidR="005E0F8A" w:rsidRDefault="005E0F8A">
      <w:pPr>
        <w:ind w:right="267"/>
        <w:jc w:val="center"/>
        <w:rPr>
          <w:b/>
          <w:bCs/>
          <w:sz w:val="32"/>
          <w:szCs w:val="32"/>
        </w:rPr>
      </w:pPr>
    </w:p>
    <w:p w14:paraId="675E0BEB" w14:textId="4EA56B43" w:rsidR="005E0F8A" w:rsidRDefault="005E0F8A">
      <w:pPr>
        <w:ind w:right="267"/>
        <w:jc w:val="center"/>
        <w:rPr>
          <w:b/>
          <w:bCs/>
          <w:sz w:val="32"/>
          <w:szCs w:val="32"/>
        </w:rPr>
      </w:pPr>
    </w:p>
    <w:p w14:paraId="6AA7B20B" w14:textId="294C7EBE" w:rsidR="005E0F8A" w:rsidRDefault="005E0F8A">
      <w:pPr>
        <w:ind w:right="267"/>
        <w:jc w:val="center"/>
        <w:rPr>
          <w:b/>
          <w:bCs/>
          <w:sz w:val="32"/>
          <w:szCs w:val="32"/>
        </w:rPr>
      </w:pPr>
    </w:p>
    <w:p w14:paraId="75F74802" w14:textId="3FC31465" w:rsidR="005E0F8A" w:rsidRDefault="005E0F8A">
      <w:pPr>
        <w:ind w:right="267"/>
        <w:jc w:val="center"/>
        <w:rPr>
          <w:b/>
          <w:bCs/>
          <w:sz w:val="32"/>
          <w:szCs w:val="32"/>
        </w:rPr>
      </w:pPr>
    </w:p>
    <w:p w14:paraId="4CB141D5" w14:textId="0B102289" w:rsidR="005E0F8A" w:rsidRDefault="005E0F8A">
      <w:pPr>
        <w:ind w:right="267"/>
        <w:jc w:val="center"/>
        <w:rPr>
          <w:b/>
          <w:bCs/>
          <w:sz w:val="32"/>
          <w:szCs w:val="32"/>
        </w:rPr>
      </w:pPr>
    </w:p>
    <w:p w14:paraId="3352696C" w14:textId="097D37CD" w:rsidR="005E0F8A" w:rsidRDefault="005E0F8A">
      <w:pPr>
        <w:ind w:right="267"/>
        <w:jc w:val="center"/>
        <w:rPr>
          <w:b/>
          <w:bCs/>
          <w:sz w:val="32"/>
          <w:szCs w:val="32"/>
        </w:rPr>
      </w:pPr>
    </w:p>
    <w:p w14:paraId="3B59E109" w14:textId="11C8BA40" w:rsidR="005E0F8A" w:rsidRDefault="005E0F8A">
      <w:pPr>
        <w:ind w:right="267"/>
        <w:jc w:val="center"/>
        <w:rPr>
          <w:b/>
          <w:bCs/>
          <w:sz w:val="32"/>
          <w:szCs w:val="32"/>
        </w:rPr>
      </w:pPr>
    </w:p>
    <w:p w14:paraId="5E3536F2" w14:textId="35E098D0" w:rsidR="005E0F8A" w:rsidRDefault="005E0F8A">
      <w:pPr>
        <w:ind w:right="267"/>
        <w:jc w:val="center"/>
        <w:rPr>
          <w:b/>
          <w:bCs/>
          <w:sz w:val="32"/>
          <w:szCs w:val="32"/>
        </w:rPr>
      </w:pPr>
    </w:p>
    <w:p w14:paraId="54365E48" w14:textId="30B4CB8D" w:rsidR="005E0F8A" w:rsidRDefault="005E0F8A">
      <w:pPr>
        <w:ind w:right="267"/>
        <w:jc w:val="center"/>
        <w:rPr>
          <w:b/>
          <w:bCs/>
          <w:sz w:val="32"/>
          <w:szCs w:val="32"/>
        </w:rPr>
      </w:pPr>
    </w:p>
    <w:p w14:paraId="5C83859B" w14:textId="36F3182B" w:rsidR="005E0F8A" w:rsidRDefault="005E0F8A">
      <w:pPr>
        <w:ind w:right="267"/>
        <w:jc w:val="center"/>
        <w:rPr>
          <w:b/>
          <w:bCs/>
          <w:sz w:val="32"/>
          <w:szCs w:val="32"/>
        </w:rPr>
      </w:pPr>
    </w:p>
    <w:p w14:paraId="49A893D4" w14:textId="64CC0935" w:rsidR="005E0F8A" w:rsidRDefault="005E0F8A">
      <w:pPr>
        <w:ind w:right="267"/>
        <w:jc w:val="center"/>
        <w:rPr>
          <w:b/>
          <w:bCs/>
          <w:sz w:val="32"/>
          <w:szCs w:val="32"/>
        </w:rPr>
      </w:pPr>
    </w:p>
    <w:p w14:paraId="1351765C" w14:textId="6E2B3707" w:rsidR="005E0F8A" w:rsidRDefault="005E0F8A">
      <w:pPr>
        <w:ind w:right="267"/>
        <w:jc w:val="center"/>
        <w:rPr>
          <w:b/>
          <w:bCs/>
          <w:sz w:val="32"/>
          <w:szCs w:val="32"/>
        </w:rPr>
      </w:pPr>
    </w:p>
    <w:p w14:paraId="3C49CFB8" w14:textId="67674DF2" w:rsidR="005E0F8A" w:rsidRDefault="005E0F8A">
      <w:pPr>
        <w:ind w:right="267"/>
        <w:jc w:val="center"/>
        <w:rPr>
          <w:b/>
          <w:bCs/>
          <w:sz w:val="32"/>
          <w:szCs w:val="32"/>
        </w:rPr>
      </w:pPr>
    </w:p>
    <w:p w14:paraId="3A5A9424" w14:textId="7FA7254A" w:rsidR="005E0F8A" w:rsidRDefault="005E0F8A">
      <w:pPr>
        <w:ind w:right="267"/>
        <w:jc w:val="center"/>
        <w:rPr>
          <w:b/>
          <w:bCs/>
          <w:sz w:val="32"/>
          <w:szCs w:val="32"/>
        </w:rPr>
      </w:pPr>
    </w:p>
    <w:p w14:paraId="3F53267B" w14:textId="1F160D75" w:rsidR="005E0F8A" w:rsidRDefault="005E0F8A">
      <w:pPr>
        <w:ind w:right="267"/>
        <w:jc w:val="center"/>
        <w:rPr>
          <w:b/>
          <w:bCs/>
          <w:sz w:val="32"/>
          <w:szCs w:val="32"/>
        </w:rPr>
      </w:pPr>
    </w:p>
    <w:p w14:paraId="0C320AA3" w14:textId="2C2CF856" w:rsidR="005E0F8A" w:rsidRDefault="005E0F8A">
      <w:pPr>
        <w:ind w:right="267"/>
        <w:jc w:val="center"/>
        <w:rPr>
          <w:b/>
          <w:bCs/>
          <w:sz w:val="32"/>
          <w:szCs w:val="32"/>
        </w:rPr>
      </w:pPr>
    </w:p>
    <w:p w14:paraId="6472B608" w14:textId="00846820" w:rsidR="000737F2" w:rsidRDefault="00644859" w:rsidP="005E0F8A">
      <w:pPr>
        <w:ind w:right="267"/>
        <w:rPr>
          <w:b/>
          <w:bCs/>
          <w:sz w:val="36"/>
          <w:szCs w:val="36"/>
        </w:rPr>
      </w:pPr>
      <w:r>
        <w:lastRenderedPageBreak/>
        <w:t xml:space="preserve">          </w:t>
      </w:r>
      <w:r w:rsidRPr="005E0F8A">
        <w:rPr>
          <w:b/>
          <w:bCs/>
          <w:sz w:val="36"/>
          <w:szCs w:val="36"/>
        </w:rPr>
        <w:t xml:space="preserve">                   </w:t>
      </w:r>
      <w:r w:rsidR="005E0F8A" w:rsidRPr="005E0F8A">
        <w:rPr>
          <w:b/>
          <w:bCs/>
          <w:sz w:val="36"/>
          <w:szCs w:val="36"/>
        </w:rPr>
        <w:t>AL</w:t>
      </w:r>
      <w:r>
        <w:rPr>
          <w:b/>
          <w:bCs/>
          <w:sz w:val="36"/>
          <w:szCs w:val="36"/>
        </w:rPr>
        <w:t xml:space="preserve">LEGATO </w:t>
      </w:r>
      <w:r w:rsidR="005E0F8A">
        <w:rPr>
          <w:b/>
          <w:bCs/>
          <w:sz w:val="36"/>
          <w:szCs w:val="36"/>
        </w:rPr>
        <w:t xml:space="preserve">B - </w:t>
      </w:r>
      <w:r>
        <w:rPr>
          <w:b/>
          <w:bCs/>
          <w:sz w:val="36"/>
          <w:szCs w:val="36"/>
        </w:rPr>
        <w:t>PERCORSI</w:t>
      </w:r>
    </w:p>
    <w:p w14:paraId="6472B609" w14:textId="22CDC0B4" w:rsidR="000737F2" w:rsidRDefault="005E0F8A">
      <w:pPr>
        <w:ind w:right="267"/>
        <w:jc w:val="center"/>
        <w:rPr>
          <w:b/>
          <w:bCs/>
          <w:sz w:val="36"/>
          <w:szCs w:val="36"/>
        </w:rPr>
      </w:pPr>
      <w:r>
        <w:rPr>
          <w:b/>
          <w:bCs/>
          <w:noProof/>
          <w:sz w:val="36"/>
          <w:szCs w:val="36"/>
        </w:rPr>
        <w:drawing>
          <wp:anchor distT="0" distB="0" distL="0" distR="0" simplePos="0" relativeHeight="28" behindDoc="0" locked="0" layoutInCell="1" allowOverlap="1" wp14:anchorId="6472B63B" wp14:editId="10308BC7">
            <wp:simplePos x="0" y="0"/>
            <wp:positionH relativeFrom="margin">
              <wp:posOffset>3642360</wp:posOffset>
            </wp:positionH>
            <wp:positionV relativeFrom="page">
              <wp:posOffset>2124286</wp:posOffset>
            </wp:positionV>
            <wp:extent cx="2602865" cy="3823970"/>
            <wp:effectExtent l="0" t="0" r="0" b="0"/>
            <wp:wrapNone/>
            <wp:docPr id="4" name="image5.png" descr="Immagine che contiene testo, schermata, diagramm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Immagine che contiene testo, schermata, diagramma, design&#10;&#10;Il contenuto generato dall'IA potrebbe non essere corretto."/>
                    <pic:cNvPicPr>
                      <a:picLocks noChangeAspect="1" noChangeArrowheads="1"/>
                    </pic:cNvPicPr>
                  </pic:nvPicPr>
                  <pic:blipFill>
                    <a:blip r:embed="rId13"/>
                    <a:stretch>
                      <a:fillRect/>
                    </a:stretch>
                  </pic:blipFill>
                  <pic:spPr bwMode="auto">
                    <a:xfrm>
                      <a:off x="0" y="0"/>
                      <a:ext cx="2602865" cy="3823970"/>
                    </a:xfrm>
                    <a:prstGeom prst="rect">
                      <a:avLst/>
                    </a:prstGeom>
                  </pic:spPr>
                </pic:pic>
              </a:graphicData>
            </a:graphic>
          </wp:anchor>
        </w:drawing>
      </w:r>
      <w:r>
        <w:rPr>
          <w:b/>
          <w:bCs/>
          <w:noProof/>
          <w:sz w:val="36"/>
          <w:szCs w:val="36"/>
        </w:rPr>
        <w:drawing>
          <wp:anchor distT="0" distB="0" distL="0" distR="0" simplePos="0" relativeHeight="21" behindDoc="0" locked="0" layoutInCell="1" allowOverlap="1" wp14:anchorId="6472B639" wp14:editId="6BAC351A">
            <wp:simplePos x="0" y="0"/>
            <wp:positionH relativeFrom="margin">
              <wp:posOffset>346498</wp:posOffset>
            </wp:positionH>
            <wp:positionV relativeFrom="page">
              <wp:posOffset>2125769</wp:posOffset>
            </wp:positionV>
            <wp:extent cx="2449195" cy="385445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14"/>
                    <a:stretch>
                      <a:fillRect/>
                    </a:stretch>
                  </pic:blipFill>
                  <pic:spPr bwMode="auto">
                    <a:xfrm>
                      <a:off x="0" y="0"/>
                      <a:ext cx="2449195" cy="3854450"/>
                    </a:xfrm>
                    <a:prstGeom prst="rect">
                      <a:avLst/>
                    </a:prstGeom>
                  </pic:spPr>
                </pic:pic>
              </a:graphicData>
            </a:graphic>
          </wp:anchor>
        </w:drawing>
      </w:r>
    </w:p>
    <w:p w14:paraId="6472B60A" w14:textId="63252372" w:rsidR="000737F2" w:rsidRDefault="000737F2">
      <w:pPr>
        <w:ind w:right="267"/>
        <w:jc w:val="center"/>
        <w:rPr>
          <w:b/>
          <w:bCs/>
          <w:sz w:val="36"/>
          <w:szCs w:val="36"/>
        </w:rPr>
      </w:pPr>
    </w:p>
    <w:p w14:paraId="6472B60B" w14:textId="77777777" w:rsidR="000737F2" w:rsidRDefault="000737F2">
      <w:pPr>
        <w:ind w:right="267"/>
        <w:jc w:val="center"/>
        <w:rPr>
          <w:b/>
          <w:bCs/>
          <w:sz w:val="36"/>
          <w:szCs w:val="36"/>
        </w:rPr>
      </w:pPr>
    </w:p>
    <w:p w14:paraId="6472B60C" w14:textId="77777777" w:rsidR="000737F2" w:rsidRDefault="000737F2">
      <w:pPr>
        <w:ind w:right="267"/>
        <w:jc w:val="center"/>
        <w:rPr>
          <w:b/>
          <w:bCs/>
          <w:sz w:val="36"/>
          <w:szCs w:val="36"/>
        </w:rPr>
      </w:pPr>
    </w:p>
    <w:p w14:paraId="6472B60D" w14:textId="77777777" w:rsidR="000737F2" w:rsidRDefault="000737F2">
      <w:pPr>
        <w:ind w:right="267"/>
        <w:jc w:val="center"/>
        <w:rPr>
          <w:b/>
          <w:bCs/>
          <w:sz w:val="36"/>
          <w:szCs w:val="36"/>
        </w:rPr>
      </w:pPr>
    </w:p>
    <w:p w14:paraId="6472B60E" w14:textId="77777777" w:rsidR="000737F2" w:rsidRDefault="000737F2">
      <w:pPr>
        <w:ind w:right="267"/>
        <w:jc w:val="center"/>
        <w:rPr>
          <w:b/>
          <w:bCs/>
          <w:sz w:val="36"/>
          <w:szCs w:val="36"/>
        </w:rPr>
      </w:pPr>
    </w:p>
    <w:p w14:paraId="6472B60F" w14:textId="77777777" w:rsidR="000737F2" w:rsidRDefault="000737F2">
      <w:pPr>
        <w:ind w:right="267"/>
        <w:jc w:val="center"/>
        <w:rPr>
          <w:b/>
          <w:bCs/>
          <w:sz w:val="36"/>
          <w:szCs w:val="36"/>
        </w:rPr>
      </w:pPr>
    </w:p>
    <w:p w14:paraId="6472B610" w14:textId="77777777" w:rsidR="000737F2" w:rsidRDefault="000737F2">
      <w:pPr>
        <w:ind w:right="267"/>
        <w:jc w:val="center"/>
        <w:rPr>
          <w:b/>
          <w:bCs/>
          <w:sz w:val="36"/>
          <w:szCs w:val="36"/>
        </w:rPr>
      </w:pPr>
    </w:p>
    <w:p w14:paraId="6472B611" w14:textId="77777777" w:rsidR="000737F2" w:rsidRDefault="000737F2">
      <w:pPr>
        <w:ind w:right="267"/>
        <w:jc w:val="center"/>
        <w:rPr>
          <w:b/>
          <w:bCs/>
          <w:sz w:val="36"/>
          <w:szCs w:val="36"/>
        </w:rPr>
      </w:pPr>
    </w:p>
    <w:p w14:paraId="6472B612" w14:textId="77777777" w:rsidR="000737F2" w:rsidRDefault="000737F2">
      <w:pPr>
        <w:ind w:right="267"/>
        <w:jc w:val="center"/>
        <w:rPr>
          <w:b/>
          <w:bCs/>
          <w:sz w:val="36"/>
          <w:szCs w:val="36"/>
        </w:rPr>
      </w:pPr>
    </w:p>
    <w:p w14:paraId="6472B613" w14:textId="77777777" w:rsidR="000737F2" w:rsidRDefault="000737F2">
      <w:pPr>
        <w:ind w:right="267"/>
        <w:jc w:val="center"/>
        <w:rPr>
          <w:b/>
          <w:bCs/>
          <w:sz w:val="36"/>
          <w:szCs w:val="36"/>
        </w:rPr>
      </w:pPr>
    </w:p>
    <w:p w14:paraId="6472B614" w14:textId="77777777" w:rsidR="000737F2" w:rsidRDefault="000737F2">
      <w:pPr>
        <w:ind w:right="267"/>
        <w:jc w:val="center"/>
        <w:rPr>
          <w:b/>
          <w:bCs/>
          <w:sz w:val="36"/>
          <w:szCs w:val="36"/>
        </w:rPr>
      </w:pPr>
    </w:p>
    <w:p w14:paraId="6472B615" w14:textId="77777777" w:rsidR="000737F2" w:rsidRDefault="000737F2">
      <w:pPr>
        <w:ind w:right="267"/>
        <w:jc w:val="center"/>
        <w:rPr>
          <w:b/>
          <w:bCs/>
          <w:sz w:val="36"/>
          <w:szCs w:val="36"/>
        </w:rPr>
      </w:pPr>
    </w:p>
    <w:p w14:paraId="6472B616" w14:textId="77777777" w:rsidR="000737F2" w:rsidRDefault="000737F2">
      <w:pPr>
        <w:ind w:right="267"/>
        <w:jc w:val="center"/>
        <w:rPr>
          <w:b/>
          <w:bCs/>
          <w:sz w:val="36"/>
          <w:szCs w:val="36"/>
        </w:rPr>
      </w:pPr>
    </w:p>
    <w:p w14:paraId="6472B617" w14:textId="215B7735" w:rsidR="000737F2" w:rsidRDefault="005E0F8A">
      <w:pPr>
        <w:ind w:right="267"/>
        <w:jc w:val="center"/>
        <w:rPr>
          <w:b/>
          <w:bCs/>
          <w:sz w:val="36"/>
          <w:szCs w:val="36"/>
        </w:rPr>
      </w:pPr>
      <w:r>
        <w:rPr>
          <w:b/>
          <w:bCs/>
          <w:noProof/>
          <w:sz w:val="36"/>
          <w:szCs w:val="36"/>
        </w:rPr>
        <w:drawing>
          <wp:anchor distT="0" distB="0" distL="0" distR="0" simplePos="0" relativeHeight="29" behindDoc="0" locked="0" layoutInCell="1" allowOverlap="1" wp14:anchorId="6472B63D" wp14:editId="31BB98AA">
            <wp:simplePos x="0" y="0"/>
            <wp:positionH relativeFrom="margin">
              <wp:align>center</wp:align>
            </wp:positionH>
            <wp:positionV relativeFrom="page">
              <wp:posOffset>6345555</wp:posOffset>
            </wp:positionV>
            <wp:extent cx="2496820" cy="3519170"/>
            <wp:effectExtent l="0" t="0" r="0" b="5080"/>
            <wp:wrapNone/>
            <wp:docPr id="5" name="image3.png"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Immagine che contiene testo, schermata, software, Icona del computer&#10;&#10;Il contenuto generato dall'IA potrebbe non essere corretto."/>
                    <pic:cNvPicPr>
                      <a:picLocks noChangeAspect="1" noChangeArrowheads="1"/>
                    </pic:cNvPicPr>
                  </pic:nvPicPr>
                  <pic:blipFill>
                    <a:blip r:embed="rId15"/>
                    <a:stretch>
                      <a:fillRect/>
                    </a:stretch>
                  </pic:blipFill>
                  <pic:spPr bwMode="auto">
                    <a:xfrm>
                      <a:off x="0" y="0"/>
                      <a:ext cx="2496820" cy="3519170"/>
                    </a:xfrm>
                    <a:prstGeom prst="rect">
                      <a:avLst/>
                    </a:prstGeom>
                  </pic:spPr>
                </pic:pic>
              </a:graphicData>
            </a:graphic>
          </wp:anchor>
        </w:drawing>
      </w:r>
    </w:p>
    <w:p w14:paraId="6472B618" w14:textId="66212A2A" w:rsidR="000737F2" w:rsidRDefault="000737F2">
      <w:pPr>
        <w:ind w:right="267"/>
        <w:jc w:val="center"/>
        <w:rPr>
          <w:b/>
          <w:bCs/>
          <w:sz w:val="36"/>
          <w:szCs w:val="36"/>
        </w:rPr>
      </w:pPr>
    </w:p>
    <w:p w14:paraId="6472B619" w14:textId="77777777" w:rsidR="000737F2" w:rsidRDefault="000737F2">
      <w:pPr>
        <w:ind w:right="267"/>
        <w:jc w:val="center"/>
        <w:rPr>
          <w:b/>
          <w:bCs/>
          <w:sz w:val="36"/>
          <w:szCs w:val="36"/>
        </w:rPr>
      </w:pPr>
    </w:p>
    <w:p w14:paraId="6472B61A" w14:textId="77777777" w:rsidR="000737F2" w:rsidRDefault="000737F2">
      <w:pPr>
        <w:ind w:right="267"/>
        <w:jc w:val="center"/>
        <w:rPr>
          <w:b/>
          <w:bCs/>
          <w:sz w:val="36"/>
          <w:szCs w:val="36"/>
        </w:rPr>
      </w:pPr>
    </w:p>
    <w:p w14:paraId="6472B61B" w14:textId="77777777" w:rsidR="000737F2" w:rsidRDefault="000737F2">
      <w:pPr>
        <w:ind w:right="267"/>
        <w:jc w:val="center"/>
        <w:rPr>
          <w:b/>
          <w:bCs/>
          <w:sz w:val="36"/>
          <w:szCs w:val="36"/>
        </w:rPr>
      </w:pPr>
    </w:p>
    <w:p w14:paraId="6472B61C" w14:textId="77777777" w:rsidR="000737F2" w:rsidRDefault="000737F2">
      <w:pPr>
        <w:ind w:right="267"/>
        <w:jc w:val="center"/>
        <w:rPr>
          <w:b/>
          <w:bCs/>
          <w:sz w:val="36"/>
          <w:szCs w:val="36"/>
        </w:rPr>
      </w:pPr>
    </w:p>
    <w:p w14:paraId="6472B61D" w14:textId="77777777" w:rsidR="000737F2" w:rsidRDefault="000737F2">
      <w:pPr>
        <w:ind w:right="267"/>
        <w:jc w:val="center"/>
        <w:rPr>
          <w:b/>
          <w:bCs/>
          <w:sz w:val="36"/>
          <w:szCs w:val="36"/>
        </w:rPr>
      </w:pPr>
    </w:p>
    <w:p w14:paraId="6472B61E" w14:textId="77777777" w:rsidR="000737F2" w:rsidRDefault="000737F2">
      <w:pPr>
        <w:ind w:right="267"/>
        <w:jc w:val="center"/>
        <w:rPr>
          <w:b/>
          <w:bCs/>
          <w:sz w:val="36"/>
          <w:szCs w:val="36"/>
        </w:rPr>
      </w:pPr>
    </w:p>
    <w:p w14:paraId="6472B61F" w14:textId="77777777" w:rsidR="000737F2" w:rsidRDefault="000737F2">
      <w:pPr>
        <w:ind w:right="267"/>
        <w:jc w:val="center"/>
        <w:rPr>
          <w:b/>
          <w:bCs/>
          <w:sz w:val="36"/>
          <w:szCs w:val="36"/>
        </w:rPr>
      </w:pPr>
    </w:p>
    <w:p w14:paraId="6472B620" w14:textId="77777777" w:rsidR="000737F2" w:rsidRDefault="000737F2">
      <w:pPr>
        <w:ind w:right="267"/>
        <w:jc w:val="center"/>
        <w:rPr>
          <w:b/>
          <w:bCs/>
          <w:sz w:val="36"/>
          <w:szCs w:val="36"/>
        </w:rPr>
      </w:pPr>
    </w:p>
    <w:p w14:paraId="6472B621" w14:textId="77777777" w:rsidR="000737F2" w:rsidRDefault="000737F2">
      <w:pPr>
        <w:ind w:right="267"/>
        <w:jc w:val="center"/>
        <w:rPr>
          <w:b/>
          <w:bCs/>
          <w:sz w:val="36"/>
          <w:szCs w:val="36"/>
        </w:rPr>
      </w:pPr>
    </w:p>
    <w:p w14:paraId="6472B622" w14:textId="77777777" w:rsidR="000737F2" w:rsidRDefault="000737F2">
      <w:pPr>
        <w:ind w:right="267"/>
        <w:jc w:val="center"/>
        <w:rPr>
          <w:b/>
          <w:bCs/>
          <w:sz w:val="36"/>
          <w:szCs w:val="36"/>
        </w:rPr>
      </w:pPr>
    </w:p>
    <w:p w14:paraId="6472B625" w14:textId="597EF40B" w:rsidR="000737F2" w:rsidRDefault="000737F2">
      <w:pPr>
        <w:rPr>
          <w:b/>
          <w:bCs/>
          <w:sz w:val="36"/>
          <w:szCs w:val="36"/>
        </w:rPr>
      </w:pPr>
    </w:p>
    <w:p w14:paraId="6472B626" w14:textId="386EF154" w:rsidR="000737F2" w:rsidRPr="009D745F" w:rsidRDefault="009D745F" w:rsidP="009D745F">
      <w:pPr>
        <w:ind w:right="267"/>
        <w:jc w:val="left"/>
        <w:rPr>
          <w:b/>
          <w:bCs/>
          <w:sz w:val="22"/>
          <w:szCs w:val="22"/>
        </w:rPr>
      </w:pPr>
      <w:r>
        <w:rPr>
          <w:b/>
          <w:bCs/>
          <w:sz w:val="22"/>
          <w:szCs w:val="22"/>
        </w:rPr>
        <w:lastRenderedPageBreak/>
        <w:t xml:space="preserve">N.B.  Quando si utilizza il percorso Long </w:t>
      </w:r>
      <w:proofErr w:type="spellStart"/>
      <w:r>
        <w:rPr>
          <w:b/>
          <w:bCs/>
          <w:sz w:val="22"/>
          <w:szCs w:val="22"/>
        </w:rPr>
        <w:t>Distance</w:t>
      </w:r>
      <w:proofErr w:type="spellEnd"/>
      <w:r>
        <w:rPr>
          <w:b/>
          <w:bCs/>
          <w:sz w:val="22"/>
          <w:szCs w:val="22"/>
        </w:rPr>
        <w:t xml:space="preserve"> il rapporto concorrenti/persone di supporto è 1/6 (1 gommone di supporto ogni sei concorrenti).</w:t>
      </w:r>
    </w:p>
    <w:p w14:paraId="6472B627" w14:textId="53BD8C1F" w:rsidR="000737F2" w:rsidRDefault="009D745F">
      <w:pPr>
        <w:ind w:right="267"/>
        <w:jc w:val="center"/>
        <w:rPr>
          <w:b/>
          <w:bCs/>
          <w:sz w:val="36"/>
          <w:szCs w:val="36"/>
        </w:rPr>
      </w:pPr>
      <w:r>
        <w:rPr>
          <w:b/>
          <w:bCs/>
          <w:noProof/>
          <w:sz w:val="36"/>
          <w:szCs w:val="36"/>
        </w:rPr>
        <w:drawing>
          <wp:anchor distT="0" distB="0" distL="0" distR="0" simplePos="0" relativeHeight="30" behindDoc="0" locked="0" layoutInCell="1" allowOverlap="1" wp14:anchorId="6472B63F" wp14:editId="7A6828D3">
            <wp:simplePos x="0" y="0"/>
            <wp:positionH relativeFrom="margin">
              <wp:posOffset>1470660</wp:posOffset>
            </wp:positionH>
            <wp:positionV relativeFrom="page">
              <wp:posOffset>2157095</wp:posOffset>
            </wp:positionV>
            <wp:extent cx="3924935" cy="4340225"/>
            <wp:effectExtent l="0" t="0" r="0" b="3175"/>
            <wp:wrapNone/>
            <wp:docPr id="6" name="image4.png" descr="Immagine che contiene testo,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Immagine che contiene testo, schermata, diagramma&#10;&#10;Il contenuto generato dall'IA potrebbe non essere corretto."/>
                    <pic:cNvPicPr>
                      <a:picLocks noChangeAspect="1" noChangeArrowheads="1"/>
                    </pic:cNvPicPr>
                  </pic:nvPicPr>
                  <pic:blipFill>
                    <a:blip r:embed="rId16"/>
                    <a:stretch>
                      <a:fillRect/>
                    </a:stretch>
                  </pic:blipFill>
                  <pic:spPr bwMode="auto">
                    <a:xfrm>
                      <a:off x="0" y="0"/>
                      <a:ext cx="3924935" cy="4340225"/>
                    </a:xfrm>
                    <a:prstGeom prst="rect">
                      <a:avLst/>
                    </a:prstGeom>
                  </pic:spPr>
                </pic:pic>
              </a:graphicData>
            </a:graphic>
          </wp:anchor>
        </w:drawing>
      </w:r>
    </w:p>
    <w:p w14:paraId="6472B628" w14:textId="77777777" w:rsidR="000737F2" w:rsidRDefault="000737F2">
      <w:pPr>
        <w:ind w:right="267"/>
        <w:jc w:val="center"/>
        <w:rPr>
          <w:b/>
          <w:bCs/>
          <w:sz w:val="36"/>
          <w:szCs w:val="36"/>
        </w:rPr>
      </w:pPr>
    </w:p>
    <w:p w14:paraId="6472B629" w14:textId="77777777" w:rsidR="000737F2" w:rsidRDefault="000737F2">
      <w:pPr>
        <w:ind w:right="267"/>
        <w:jc w:val="center"/>
        <w:rPr>
          <w:b/>
          <w:bCs/>
          <w:sz w:val="36"/>
          <w:szCs w:val="36"/>
        </w:rPr>
      </w:pPr>
    </w:p>
    <w:p w14:paraId="6472B62A" w14:textId="77777777" w:rsidR="000737F2" w:rsidRDefault="000737F2">
      <w:pPr>
        <w:ind w:right="267"/>
        <w:jc w:val="center"/>
        <w:rPr>
          <w:b/>
          <w:bCs/>
          <w:sz w:val="36"/>
          <w:szCs w:val="36"/>
        </w:rPr>
      </w:pPr>
    </w:p>
    <w:p w14:paraId="6472B62B" w14:textId="77777777" w:rsidR="000737F2" w:rsidRDefault="000737F2">
      <w:pPr>
        <w:ind w:right="267"/>
        <w:jc w:val="center"/>
        <w:rPr>
          <w:b/>
          <w:bCs/>
          <w:sz w:val="36"/>
          <w:szCs w:val="36"/>
        </w:rPr>
      </w:pPr>
    </w:p>
    <w:p w14:paraId="6472B62C" w14:textId="77777777" w:rsidR="000737F2" w:rsidRDefault="000737F2">
      <w:pPr>
        <w:ind w:right="267"/>
        <w:jc w:val="center"/>
        <w:rPr>
          <w:b/>
          <w:bCs/>
          <w:sz w:val="36"/>
          <w:szCs w:val="36"/>
        </w:rPr>
      </w:pPr>
    </w:p>
    <w:p w14:paraId="6472B62D" w14:textId="77777777" w:rsidR="000737F2" w:rsidRDefault="000737F2">
      <w:pPr>
        <w:ind w:right="267"/>
        <w:jc w:val="center"/>
        <w:rPr>
          <w:b/>
          <w:bCs/>
          <w:sz w:val="36"/>
          <w:szCs w:val="36"/>
        </w:rPr>
      </w:pPr>
    </w:p>
    <w:p w14:paraId="6472B62E" w14:textId="77777777" w:rsidR="000737F2" w:rsidRDefault="000737F2">
      <w:pPr>
        <w:ind w:right="267"/>
        <w:jc w:val="center"/>
        <w:rPr>
          <w:b/>
          <w:bCs/>
          <w:sz w:val="36"/>
          <w:szCs w:val="36"/>
        </w:rPr>
      </w:pPr>
    </w:p>
    <w:p w14:paraId="6472B62F" w14:textId="77777777" w:rsidR="000737F2" w:rsidRDefault="000737F2">
      <w:pPr>
        <w:ind w:right="267"/>
        <w:jc w:val="center"/>
        <w:rPr>
          <w:b/>
          <w:bCs/>
          <w:sz w:val="36"/>
          <w:szCs w:val="36"/>
        </w:rPr>
      </w:pPr>
    </w:p>
    <w:p w14:paraId="6472B630" w14:textId="77777777" w:rsidR="000737F2" w:rsidRDefault="000737F2">
      <w:pPr>
        <w:ind w:right="267"/>
        <w:jc w:val="center"/>
        <w:rPr>
          <w:b/>
          <w:bCs/>
          <w:sz w:val="36"/>
          <w:szCs w:val="36"/>
        </w:rPr>
      </w:pPr>
    </w:p>
    <w:p w14:paraId="6472B631" w14:textId="77777777" w:rsidR="000737F2" w:rsidRDefault="000737F2">
      <w:pPr>
        <w:ind w:right="267"/>
        <w:jc w:val="center"/>
        <w:rPr>
          <w:b/>
          <w:bCs/>
          <w:sz w:val="36"/>
          <w:szCs w:val="36"/>
        </w:rPr>
      </w:pPr>
    </w:p>
    <w:p w14:paraId="6472B632" w14:textId="77777777" w:rsidR="000737F2" w:rsidRDefault="000737F2">
      <w:pPr>
        <w:ind w:right="267"/>
        <w:jc w:val="center"/>
        <w:rPr>
          <w:b/>
          <w:bCs/>
          <w:sz w:val="36"/>
          <w:szCs w:val="36"/>
        </w:rPr>
      </w:pPr>
    </w:p>
    <w:p w14:paraId="6472B633" w14:textId="77777777" w:rsidR="000737F2" w:rsidRDefault="000737F2">
      <w:pPr>
        <w:ind w:right="267"/>
        <w:jc w:val="center"/>
        <w:rPr>
          <w:b/>
          <w:bCs/>
          <w:sz w:val="36"/>
          <w:szCs w:val="36"/>
        </w:rPr>
      </w:pPr>
    </w:p>
    <w:p w14:paraId="6472B634" w14:textId="77777777" w:rsidR="000737F2" w:rsidRDefault="00644859">
      <w:pPr>
        <w:ind w:right="267"/>
        <w:jc w:val="center"/>
      </w:pPr>
      <w:r>
        <w:rPr>
          <w:noProof/>
        </w:rPr>
        <w:drawing>
          <wp:anchor distT="0" distB="0" distL="0" distR="0" simplePos="0" relativeHeight="32" behindDoc="0" locked="0" layoutInCell="1" allowOverlap="1" wp14:anchorId="6472B641" wp14:editId="4A668FA2">
            <wp:simplePos x="0" y="0"/>
            <wp:positionH relativeFrom="margin">
              <wp:align>center</wp:align>
            </wp:positionH>
            <wp:positionV relativeFrom="page">
              <wp:posOffset>6309360</wp:posOffset>
            </wp:positionV>
            <wp:extent cx="3699510" cy="4049395"/>
            <wp:effectExtent l="0" t="0" r="0" b="8255"/>
            <wp:wrapNone/>
            <wp:docPr id="7" name="image8.png" descr="Immagine che contiene testo, schermat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Immagine che contiene testo, schermata, diagramma, Parallelo&#10;&#10;Il contenuto generato dall'IA potrebbe non essere corretto."/>
                    <pic:cNvPicPr>
                      <a:picLocks noChangeAspect="1" noChangeArrowheads="1"/>
                    </pic:cNvPicPr>
                  </pic:nvPicPr>
                  <pic:blipFill>
                    <a:blip r:embed="rId17"/>
                    <a:stretch>
                      <a:fillRect/>
                    </a:stretch>
                  </pic:blipFill>
                  <pic:spPr bwMode="auto">
                    <a:xfrm>
                      <a:off x="0" y="0"/>
                      <a:ext cx="3699510" cy="4049395"/>
                    </a:xfrm>
                    <a:prstGeom prst="rect">
                      <a:avLst/>
                    </a:prstGeom>
                  </pic:spPr>
                </pic:pic>
              </a:graphicData>
            </a:graphic>
          </wp:anchor>
        </w:drawing>
      </w:r>
    </w:p>
    <w:sectPr w:rsidR="000737F2" w:rsidSect="00B7757D">
      <w:headerReference w:type="even" r:id="rId18"/>
      <w:headerReference w:type="default" r:id="rId19"/>
      <w:pgSz w:w="11920" w:h="16838"/>
      <w:pgMar w:top="2697" w:right="590" w:bottom="1276" w:left="709" w:header="72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C24D2" w14:textId="77777777" w:rsidR="00A309D9" w:rsidRDefault="00A309D9">
      <w:pPr>
        <w:spacing w:after="0" w:line="240" w:lineRule="auto"/>
      </w:pPr>
      <w:r>
        <w:separator/>
      </w:r>
    </w:p>
  </w:endnote>
  <w:endnote w:type="continuationSeparator" w:id="0">
    <w:p w14:paraId="116FD7ED" w14:textId="77777777" w:rsidR="00A309D9" w:rsidRDefault="00A3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Times New Roman"/>
    <w:charset w:val="01"/>
    <w:family w:val="auto"/>
    <w:pitch w:val="default"/>
    <w:embedRegular r:id="rId1" w:fontKey="{58CBF12B-C0FE-4DF7-AE6E-63DCD138309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9C8714A8-7F5D-4DF2-BA11-D76A650CAE1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5FBFBE3-A895-4096-9A5A-CBB6C9FE9BE8}"/>
    <w:embedBold r:id="rId4" w:fontKey="{61E4B05E-C4AE-4EC1-88B3-493F2686AD7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39CA6763-A649-44F1-81E8-7F243C38520E}"/>
  </w:font>
  <w:font w:name="Century Gothic">
    <w:panose1 w:val="020B0502020202020204"/>
    <w:charset w:val="00"/>
    <w:family w:val="swiss"/>
    <w:pitch w:val="variable"/>
    <w:sig w:usb0="00000287" w:usb1="00000000" w:usb2="00000000" w:usb3="00000000" w:csb0="0000009F" w:csb1="00000000"/>
    <w:embedBold r:id="rId6" w:fontKey="{DDCFFFD3-D04F-4410-A308-5E9EB919A7C1}"/>
  </w:font>
  <w:font w:name="Cambria">
    <w:panose1 w:val="02040503050406030204"/>
    <w:charset w:val="00"/>
    <w:family w:val="roman"/>
    <w:pitch w:val="variable"/>
    <w:sig w:usb0="E00006FF" w:usb1="420024FF" w:usb2="02000000" w:usb3="00000000" w:csb0="0000019F" w:csb1="00000000"/>
    <w:embedRegular r:id="rId7" w:fontKey="{0E57A8C3-BA32-4593-B930-B6F829E644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CA30A" w14:textId="77777777" w:rsidR="00A309D9" w:rsidRDefault="00A309D9">
      <w:pPr>
        <w:spacing w:after="0" w:line="240" w:lineRule="auto"/>
      </w:pPr>
      <w:r>
        <w:separator/>
      </w:r>
    </w:p>
  </w:footnote>
  <w:footnote w:type="continuationSeparator" w:id="0">
    <w:p w14:paraId="435786E1" w14:textId="77777777" w:rsidR="00A309D9" w:rsidRDefault="00A30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B643" w14:textId="77777777" w:rsidR="000737F2" w:rsidRDefault="00644859">
    <w:r>
      <w:rPr>
        <w:noProof/>
      </w:rPr>
      <mc:AlternateContent>
        <mc:Choice Requires="wpg">
          <w:drawing>
            <wp:anchor distT="0" distB="0" distL="0" distR="0" simplePos="0" relativeHeight="27" behindDoc="1" locked="0" layoutInCell="1" allowOverlap="1" wp14:anchorId="6472B646" wp14:editId="6472B647">
              <wp:simplePos x="0" y="0"/>
              <wp:positionH relativeFrom="page">
                <wp:posOffset>655320</wp:posOffset>
              </wp:positionH>
              <wp:positionV relativeFrom="page">
                <wp:posOffset>356870</wp:posOffset>
              </wp:positionV>
              <wp:extent cx="6168390" cy="1134745"/>
              <wp:effectExtent l="0" t="0" r="0" b="0"/>
              <wp:wrapNone/>
              <wp:docPr id="8" name="Gruppo 1"/>
              <wp:cNvGraphicFramePr/>
              <a:graphic xmlns:a="http://schemas.openxmlformats.org/drawingml/2006/main">
                <a:graphicData uri="http://schemas.microsoft.com/office/word/2010/wordprocessingGroup">
                  <wpg:wgp>
                    <wpg:cNvGrpSpPr/>
                    <wpg:grpSpPr>
                      <a:xfrm>
                        <a:off x="0" y="0"/>
                        <a:ext cx="6167880" cy="1134000"/>
                        <a:chOff x="0" y="0"/>
                        <a:chExt cx="0" cy="0"/>
                      </a:xfrm>
                    </wpg:grpSpPr>
                    <wpg:grpSp>
                      <wpg:cNvPr id="1593766278" name="Gruppo 1593766278"/>
                      <wpg:cNvGrpSpPr/>
                      <wpg:grpSpPr>
                        <a:xfrm>
                          <a:off x="0" y="0"/>
                          <a:ext cx="6167880" cy="1134000"/>
                          <a:chOff x="0" y="0"/>
                          <a:chExt cx="0" cy="0"/>
                        </a:xfrm>
                      </wpg:grpSpPr>
                      <wps:wsp>
                        <wps:cNvPr id="839121988" name="Rettangolo 839121988"/>
                        <wps:cNvSpPr/>
                        <wps:spPr>
                          <a:xfrm>
                            <a:off x="0" y="0"/>
                            <a:ext cx="6167880" cy="1134000"/>
                          </a:xfrm>
                          <a:prstGeom prst="rect">
                            <a:avLst/>
                          </a:prstGeom>
                          <a:no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08606147" name="Shape 4"/>
                          <pic:cNvPicPr/>
                        </pic:nvPicPr>
                        <pic:blipFill>
                          <a:blip r:embed="rId1"/>
                          <a:stretch/>
                        </pic:blipFill>
                        <pic:spPr>
                          <a:xfrm>
                            <a:off x="0" y="108000"/>
                            <a:ext cx="1475280" cy="810360"/>
                          </a:xfrm>
                          <a:prstGeom prst="rect">
                            <a:avLst/>
                          </a:prstGeom>
                          <a:ln>
                            <a:noFill/>
                          </a:ln>
                        </pic:spPr>
                      </pic:pic>
                      <pic:pic xmlns:pic="http://schemas.openxmlformats.org/drawingml/2006/picture">
                        <pic:nvPicPr>
                          <pic:cNvPr id="1060353982" name="Shape 5"/>
                          <pic:cNvPicPr/>
                        </pic:nvPicPr>
                        <pic:blipFill>
                          <a:blip r:embed="rId2"/>
                          <a:stretch/>
                        </pic:blipFill>
                        <pic:spPr>
                          <a:xfrm>
                            <a:off x="2449080" y="404640"/>
                            <a:ext cx="2057400" cy="228600"/>
                          </a:xfrm>
                          <a:prstGeom prst="rect">
                            <a:avLst/>
                          </a:prstGeom>
                          <a:ln>
                            <a:noFill/>
                          </a:ln>
                        </pic:spPr>
                      </pic:pic>
                      <pic:pic xmlns:pic="http://schemas.openxmlformats.org/drawingml/2006/picture">
                        <pic:nvPicPr>
                          <pic:cNvPr id="512580485" name="Shape 6"/>
                          <pic:cNvPicPr/>
                        </pic:nvPicPr>
                        <pic:blipFill>
                          <a:blip r:embed="rId3"/>
                          <a:stretch/>
                        </pic:blipFill>
                        <pic:spPr>
                          <a:xfrm>
                            <a:off x="5034960" y="0"/>
                            <a:ext cx="1132200" cy="1134000"/>
                          </a:xfrm>
                          <a:prstGeom prst="rect">
                            <a:avLst/>
                          </a:prstGeom>
                          <a:ln>
                            <a:noFill/>
                          </a:ln>
                        </pic:spPr>
                      </pic:pic>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uppo 1" style="position:absolute;margin-left:51.6pt;margin-top:28.1pt;width:485.65pt;height:89.3pt" coordorigin="1032,562" coordsize="9713,1786">
              <v:group id="shape_0" alt="Gruppo 551453383" style="position:absolute;left:1032;top:562;width:9713;height:1786">
                <v:rect id="shape_0" ID="Rettangolo 1001391029" stroked="f" style="position:absolute;left:1032;top:562;width:9712;height:1785;mso-position-horizontal-relative:page;mso-position-vertical-relative:page">
                  <w10:wrap type="none"/>
                  <v:fill o:detectmouseclick="t" on="false"/>
                  <v:stroke color="#3465a4" joinstyle="round"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4" stroked="f" style="position:absolute;left:1032;top:732;width:2322;height:1275;mso-position-horizontal-relative:page;mso-position-vertical-relative:page" type="shapetype_75">
                  <v:imagedata r:id="rId4" o:detectmouseclick="t"/>
                  <w10:wrap type="none"/>
                  <v:stroke color="#3465a4" joinstyle="round" endcap="flat"/>
                </v:shape>
                <v:shape id="shape_0" ID="Shape 5" stroked="f" style="position:absolute;left:4889;top:1199;width:3239;height:359;mso-position-horizontal-relative:page;mso-position-vertical-relative:page" type="shapetype_75">
                  <v:imagedata r:id="rId5" o:detectmouseclick="t"/>
                  <w10:wrap type="none"/>
                  <v:stroke color="#3465a4" joinstyle="round" endcap="flat"/>
                </v:shape>
                <v:shape id="shape_0" ID="Shape 6" stroked="f" style="position:absolute;left:8961;top:562;width:1782;height:1785;mso-position-horizontal-relative:page;mso-position-vertical-relative:page" type="shapetype_75">
                  <v:imagedata r:id="rId6" o:detectmouseclick="t"/>
                  <w10:wrap type="none"/>
                  <v:stroke color="#3465a4" joinstyle="round" endcap="flat"/>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B644" w14:textId="77777777" w:rsidR="000737F2" w:rsidRDefault="00644859">
    <w:pPr>
      <w:spacing w:after="0" w:line="259" w:lineRule="auto"/>
      <w:ind w:left="0" w:firstLine="0"/>
    </w:pPr>
    <w:r>
      <w:rPr>
        <w:noProof/>
      </w:rPr>
      <w:drawing>
        <wp:anchor distT="0" distB="0" distL="114300" distR="114300" simplePos="0" relativeHeight="7" behindDoc="1" locked="0" layoutInCell="1" allowOverlap="1" wp14:anchorId="6472B648" wp14:editId="6472B649">
          <wp:simplePos x="0" y="0"/>
          <wp:positionH relativeFrom="page">
            <wp:posOffset>655320</wp:posOffset>
          </wp:positionH>
          <wp:positionV relativeFrom="page">
            <wp:posOffset>464820</wp:posOffset>
          </wp:positionV>
          <wp:extent cx="1476375" cy="809625"/>
          <wp:effectExtent l="0" t="0" r="0" b="0"/>
          <wp:wrapSquare wrapText="bothSides"/>
          <wp:docPr id="3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pic:cNvPicPr>
                    <a:picLocks noChangeAspect="1" noChangeArrowheads="1"/>
                  </pic:cNvPicPr>
                </pic:nvPicPr>
                <pic:blipFill>
                  <a:blip r:embed="rId1"/>
                  <a:stretch>
                    <a:fillRect/>
                  </a:stretch>
                </pic:blipFill>
                <pic:spPr bwMode="auto">
                  <a:xfrm>
                    <a:off x="0" y="0"/>
                    <a:ext cx="1476375" cy="809625"/>
                  </a:xfrm>
                  <a:prstGeom prst="rect">
                    <a:avLst/>
                  </a:prstGeom>
                </pic:spPr>
              </pic:pic>
            </a:graphicData>
          </a:graphic>
        </wp:anchor>
      </w:drawing>
    </w:r>
    <w:r>
      <w:rPr>
        <w:noProof/>
      </w:rPr>
      <w:drawing>
        <wp:anchor distT="0" distB="0" distL="114300" distR="114300" simplePos="0" relativeHeight="14" behindDoc="1" locked="0" layoutInCell="1" allowOverlap="1" wp14:anchorId="6472B64A" wp14:editId="6472B64B">
          <wp:simplePos x="0" y="0"/>
          <wp:positionH relativeFrom="page">
            <wp:posOffset>3105150</wp:posOffset>
          </wp:positionH>
          <wp:positionV relativeFrom="page">
            <wp:posOffset>761365</wp:posOffset>
          </wp:positionV>
          <wp:extent cx="2057400" cy="228600"/>
          <wp:effectExtent l="0" t="0" r="0" b="0"/>
          <wp:wrapSquare wrapText="bothSides"/>
          <wp:docPr id="37"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
                  <pic:cNvPicPr>
                    <a:picLocks noChangeAspect="1" noChangeArrowheads="1"/>
                  </pic:cNvPicPr>
                </pic:nvPicPr>
                <pic:blipFill>
                  <a:blip r:embed="rId2"/>
                  <a:stretch>
                    <a:fillRect/>
                  </a:stretch>
                </pic:blipFill>
                <pic:spPr bwMode="auto">
                  <a:xfrm>
                    <a:off x="0" y="0"/>
                    <a:ext cx="2057400" cy="228600"/>
                  </a:xfrm>
                  <a:prstGeom prst="rect">
                    <a:avLst/>
                  </a:prstGeom>
                </pic:spPr>
              </pic:pic>
            </a:graphicData>
          </a:graphic>
        </wp:anchor>
      </w:drawing>
    </w:r>
    <w:r>
      <w:rPr>
        <w:noProof/>
      </w:rPr>
      <w:drawing>
        <wp:anchor distT="0" distB="0" distL="114300" distR="114300" simplePos="0" relativeHeight="20" behindDoc="1" locked="0" layoutInCell="1" allowOverlap="1" wp14:anchorId="6472B64C" wp14:editId="6472B64D">
          <wp:simplePos x="0" y="0"/>
          <wp:positionH relativeFrom="page">
            <wp:posOffset>5688965</wp:posOffset>
          </wp:positionH>
          <wp:positionV relativeFrom="page">
            <wp:posOffset>356870</wp:posOffset>
          </wp:positionV>
          <wp:extent cx="1133475" cy="1133475"/>
          <wp:effectExtent l="0" t="0" r="0" b="0"/>
          <wp:wrapSquare wrapText="bothSides"/>
          <wp:docPr id="3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2"/>
                  <pic:cNvPicPr>
                    <a:picLocks noChangeAspect="1" noChangeArrowheads="1"/>
                  </pic:cNvPicPr>
                </pic:nvPicPr>
                <pic:blipFill>
                  <a:blip r:embed="rId3"/>
                  <a:stretch>
                    <a:fillRect/>
                  </a:stretch>
                </pic:blipFill>
                <pic:spPr bwMode="auto">
                  <a:xfrm>
                    <a:off x="0" y="0"/>
                    <a:ext cx="1133475" cy="1133475"/>
                  </a:xfrm>
                  <a:prstGeom prst="rect">
                    <a:avLst/>
                  </a:prstGeom>
                </pic:spPr>
              </pic:pic>
            </a:graphicData>
          </a:graphic>
        </wp:anchor>
      </w:drawing>
    </w:r>
    <w:r>
      <w:rPr>
        <w:sz w:val="20"/>
        <w:szCs w:val="20"/>
      </w:rPr>
      <w:t xml:space="preserve">                                                                                                                                                              </w:t>
    </w:r>
  </w:p>
  <w:p w14:paraId="6472B645" w14:textId="77777777" w:rsidR="000737F2" w:rsidRDefault="00073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14AC"/>
    <w:multiLevelType w:val="multilevel"/>
    <w:tmpl w:val="6BF06428"/>
    <w:lvl w:ilvl="0">
      <w:start w:val="1"/>
      <w:numFmt w:val="bullet"/>
      <w:lvlText w:val="-"/>
      <w:lvlJc w:val="left"/>
      <w:pPr>
        <w:ind w:left="2118" w:firstLine="0"/>
      </w:pPr>
      <w:rPr>
        <w:rFonts w:ascii="OpenSymbol" w:hAnsi="OpenSymbol" w:cs="OpenSymbol" w:hint="default"/>
        <w:b w:val="0"/>
        <w:bCs w:val="0"/>
        <w:i w:val="0"/>
        <w:iCs w:val="0"/>
        <w:strike w:val="0"/>
        <w:dstrike w:val="0"/>
        <w:color w:val="000000"/>
        <w:position w:val="0"/>
        <w:sz w:val="24"/>
        <w:szCs w:val="24"/>
        <w:u w:val="none"/>
        <w:vertAlign w:val="baseline"/>
      </w:rPr>
    </w:lvl>
    <w:lvl w:ilvl="1">
      <w:start w:val="1"/>
      <w:numFmt w:val="bullet"/>
      <w:lvlText w:val="o"/>
      <w:lvlJc w:val="left"/>
      <w:pPr>
        <w:ind w:left="3193" w:firstLine="0"/>
      </w:pPr>
      <w:rPr>
        <w:rFonts w:ascii="OpenSymbol" w:hAnsi="OpenSymbol" w:cs="OpenSymbol" w:hint="default"/>
        <w:b w:val="0"/>
        <w:bCs w:val="0"/>
        <w:i w:val="0"/>
        <w:iCs w:val="0"/>
        <w:strike w:val="0"/>
        <w:dstrike w:val="0"/>
        <w:color w:val="000000"/>
        <w:position w:val="0"/>
        <w:sz w:val="24"/>
        <w:szCs w:val="24"/>
        <w:u w:val="none"/>
        <w:vertAlign w:val="baseline"/>
      </w:rPr>
    </w:lvl>
    <w:lvl w:ilvl="2">
      <w:start w:val="1"/>
      <w:numFmt w:val="bullet"/>
      <w:lvlText w:val="▪"/>
      <w:lvlJc w:val="left"/>
      <w:pPr>
        <w:ind w:left="3913" w:firstLine="0"/>
      </w:pPr>
      <w:rPr>
        <w:rFonts w:ascii="OpenSymbol" w:hAnsi="OpenSymbol" w:cs="OpenSymbol" w:hint="default"/>
        <w:b w:val="0"/>
        <w:bCs w:val="0"/>
        <w:i w:val="0"/>
        <w:iCs w:val="0"/>
        <w:strike w:val="0"/>
        <w:dstrike w:val="0"/>
        <w:color w:val="000000"/>
        <w:position w:val="0"/>
        <w:sz w:val="24"/>
        <w:szCs w:val="24"/>
        <w:u w:val="none"/>
        <w:vertAlign w:val="baseline"/>
      </w:rPr>
    </w:lvl>
    <w:lvl w:ilvl="3">
      <w:start w:val="1"/>
      <w:numFmt w:val="bullet"/>
      <w:lvlText w:val=""/>
      <w:lvlJc w:val="left"/>
      <w:pPr>
        <w:ind w:left="4633" w:firstLine="0"/>
      </w:pPr>
      <w:rPr>
        <w:rFonts w:ascii="Symbol" w:hAnsi="Symbol" w:cs="Symbol" w:hint="default"/>
        <w:b w:val="0"/>
        <w:bCs w:val="0"/>
        <w:i w:val="0"/>
        <w:iCs w:val="0"/>
        <w:strike w:val="0"/>
        <w:dstrike w:val="0"/>
        <w:color w:val="000000"/>
        <w:position w:val="0"/>
        <w:sz w:val="24"/>
        <w:szCs w:val="24"/>
        <w:u w:val="none"/>
        <w:vertAlign w:val="baseline"/>
      </w:rPr>
    </w:lvl>
    <w:lvl w:ilvl="4">
      <w:start w:val="1"/>
      <w:numFmt w:val="bullet"/>
      <w:lvlText w:val="o"/>
      <w:lvlJc w:val="left"/>
      <w:pPr>
        <w:ind w:left="5353" w:firstLine="0"/>
      </w:pPr>
      <w:rPr>
        <w:rFonts w:ascii="OpenSymbol" w:hAnsi="OpenSymbol" w:cs="OpenSymbol" w:hint="default"/>
        <w:b w:val="0"/>
        <w:bCs w:val="0"/>
        <w:i w:val="0"/>
        <w:iCs w:val="0"/>
        <w:strike w:val="0"/>
        <w:dstrike w:val="0"/>
        <w:color w:val="000000"/>
        <w:position w:val="0"/>
        <w:sz w:val="24"/>
        <w:szCs w:val="24"/>
        <w:u w:val="none"/>
        <w:vertAlign w:val="baseline"/>
      </w:rPr>
    </w:lvl>
    <w:lvl w:ilvl="5">
      <w:start w:val="1"/>
      <w:numFmt w:val="bullet"/>
      <w:lvlText w:val="▪"/>
      <w:lvlJc w:val="left"/>
      <w:pPr>
        <w:ind w:left="6073" w:firstLine="0"/>
      </w:pPr>
      <w:rPr>
        <w:rFonts w:ascii="OpenSymbol" w:hAnsi="OpenSymbol" w:cs="OpenSymbol" w:hint="default"/>
        <w:b w:val="0"/>
        <w:bCs w:val="0"/>
        <w:i w:val="0"/>
        <w:iCs w:val="0"/>
        <w:strike w:val="0"/>
        <w:dstrike w:val="0"/>
        <w:color w:val="000000"/>
        <w:position w:val="0"/>
        <w:sz w:val="24"/>
        <w:szCs w:val="24"/>
        <w:u w:val="none"/>
        <w:vertAlign w:val="baseline"/>
      </w:rPr>
    </w:lvl>
    <w:lvl w:ilvl="6">
      <w:start w:val="1"/>
      <w:numFmt w:val="bullet"/>
      <w:lvlText w:val=""/>
      <w:lvlJc w:val="left"/>
      <w:pPr>
        <w:ind w:left="6793" w:firstLine="0"/>
      </w:pPr>
      <w:rPr>
        <w:rFonts w:ascii="Symbol" w:hAnsi="Symbol" w:cs="Symbol" w:hint="default"/>
        <w:b w:val="0"/>
        <w:bCs w:val="0"/>
        <w:i w:val="0"/>
        <w:iCs w:val="0"/>
        <w:strike w:val="0"/>
        <w:dstrike w:val="0"/>
        <w:color w:val="000000"/>
        <w:position w:val="0"/>
        <w:sz w:val="24"/>
        <w:szCs w:val="24"/>
        <w:u w:val="none"/>
        <w:vertAlign w:val="baseline"/>
      </w:rPr>
    </w:lvl>
    <w:lvl w:ilvl="7">
      <w:start w:val="1"/>
      <w:numFmt w:val="bullet"/>
      <w:lvlText w:val="o"/>
      <w:lvlJc w:val="left"/>
      <w:pPr>
        <w:ind w:left="7513" w:firstLine="0"/>
      </w:pPr>
      <w:rPr>
        <w:rFonts w:ascii="OpenSymbol" w:hAnsi="OpenSymbol" w:cs="OpenSymbol" w:hint="default"/>
        <w:b w:val="0"/>
        <w:bCs w:val="0"/>
        <w:i w:val="0"/>
        <w:iCs w:val="0"/>
        <w:strike w:val="0"/>
        <w:dstrike w:val="0"/>
        <w:color w:val="000000"/>
        <w:position w:val="0"/>
        <w:sz w:val="24"/>
        <w:szCs w:val="24"/>
        <w:u w:val="none"/>
        <w:vertAlign w:val="baseline"/>
      </w:rPr>
    </w:lvl>
    <w:lvl w:ilvl="8">
      <w:start w:val="1"/>
      <w:numFmt w:val="bullet"/>
      <w:lvlText w:val="▪"/>
      <w:lvlJc w:val="left"/>
      <w:pPr>
        <w:ind w:left="8233" w:firstLine="0"/>
      </w:pPr>
      <w:rPr>
        <w:rFonts w:ascii="OpenSymbol" w:hAnsi="OpenSymbol" w:cs="OpenSymbol" w:hint="default"/>
        <w:b w:val="0"/>
        <w:bCs w:val="0"/>
        <w:i w:val="0"/>
        <w:iCs w:val="0"/>
        <w:strike w:val="0"/>
        <w:dstrike w:val="0"/>
        <w:color w:val="000000"/>
        <w:position w:val="0"/>
        <w:sz w:val="24"/>
        <w:szCs w:val="24"/>
        <w:u w:val="none"/>
        <w:vertAlign w:val="baseline"/>
      </w:rPr>
    </w:lvl>
  </w:abstractNum>
  <w:abstractNum w:abstractNumId="1" w15:restartNumberingAfterBreak="0">
    <w:nsid w:val="16044214"/>
    <w:multiLevelType w:val="multilevel"/>
    <w:tmpl w:val="13FE67CC"/>
    <w:lvl w:ilvl="0">
      <w:start w:val="1"/>
      <w:numFmt w:val="decimal"/>
      <w:lvlText w:val="1.%1"/>
      <w:lvlJc w:val="left"/>
      <w:pPr>
        <w:ind w:left="1725" w:firstLine="0"/>
      </w:pPr>
      <w:rPr>
        <w:rFonts w:hint="default"/>
        <w:b w:val="0"/>
        <w:bCs w:val="0"/>
        <w:i w:val="0"/>
        <w:iCs w:val="0"/>
        <w:strike w:val="0"/>
        <w:dstrike w:val="0"/>
        <w:color w:val="000000"/>
        <w:position w:val="0"/>
        <w:sz w:val="24"/>
        <w:szCs w:val="24"/>
        <w:u w:val="none"/>
        <w:vertAlign w:val="baseline"/>
      </w:rPr>
    </w:lvl>
    <w:lvl w:ilvl="1">
      <w:start w:val="1"/>
      <w:numFmt w:val="bullet"/>
      <w:lvlText w:val="o"/>
      <w:lvlJc w:val="left"/>
      <w:pPr>
        <w:ind w:left="2085" w:firstLine="0"/>
      </w:pPr>
      <w:rPr>
        <w:rFonts w:ascii="OpenSymbol" w:hAnsi="OpenSymbol" w:cs="OpenSymbol" w:hint="default"/>
        <w:b w:val="0"/>
        <w:bCs w:val="0"/>
        <w:i w:val="0"/>
        <w:iCs w:val="0"/>
        <w:strike w:val="0"/>
        <w:dstrike w:val="0"/>
        <w:color w:val="000000"/>
        <w:position w:val="0"/>
        <w:sz w:val="24"/>
        <w:szCs w:val="24"/>
        <w:u w:val="none"/>
        <w:vertAlign w:val="baseline"/>
      </w:rPr>
    </w:lvl>
    <w:lvl w:ilvl="2">
      <w:start w:val="1"/>
      <w:numFmt w:val="bullet"/>
      <w:lvlText w:val="▪"/>
      <w:lvlJc w:val="left"/>
      <w:pPr>
        <w:ind w:left="2805" w:firstLine="0"/>
      </w:pPr>
      <w:rPr>
        <w:rFonts w:ascii="OpenSymbol" w:hAnsi="OpenSymbol" w:cs="OpenSymbol" w:hint="default"/>
        <w:b w:val="0"/>
        <w:bCs w:val="0"/>
        <w:i w:val="0"/>
        <w:iCs w:val="0"/>
        <w:strike w:val="0"/>
        <w:dstrike w:val="0"/>
        <w:color w:val="000000"/>
        <w:position w:val="0"/>
        <w:sz w:val="24"/>
        <w:szCs w:val="24"/>
        <w:u w:val="none"/>
        <w:vertAlign w:val="baseline"/>
      </w:rPr>
    </w:lvl>
    <w:lvl w:ilvl="3">
      <w:start w:val="1"/>
      <w:numFmt w:val="bullet"/>
      <w:lvlText w:val=""/>
      <w:lvlJc w:val="left"/>
      <w:pPr>
        <w:ind w:left="3525" w:firstLine="0"/>
      </w:pPr>
      <w:rPr>
        <w:rFonts w:ascii="Symbol" w:hAnsi="Symbol" w:cs="Symbol" w:hint="default"/>
        <w:b w:val="0"/>
        <w:bCs w:val="0"/>
        <w:i w:val="0"/>
        <w:iCs w:val="0"/>
        <w:strike w:val="0"/>
        <w:dstrike w:val="0"/>
        <w:color w:val="000000"/>
        <w:position w:val="0"/>
        <w:sz w:val="24"/>
        <w:szCs w:val="24"/>
        <w:u w:val="none"/>
        <w:vertAlign w:val="baseline"/>
      </w:rPr>
    </w:lvl>
    <w:lvl w:ilvl="4">
      <w:start w:val="1"/>
      <w:numFmt w:val="bullet"/>
      <w:lvlText w:val="o"/>
      <w:lvlJc w:val="left"/>
      <w:pPr>
        <w:ind w:left="4245" w:firstLine="0"/>
      </w:pPr>
      <w:rPr>
        <w:rFonts w:ascii="OpenSymbol" w:hAnsi="OpenSymbol" w:cs="OpenSymbol" w:hint="default"/>
        <w:b w:val="0"/>
        <w:bCs w:val="0"/>
        <w:i w:val="0"/>
        <w:iCs w:val="0"/>
        <w:strike w:val="0"/>
        <w:dstrike w:val="0"/>
        <w:color w:val="000000"/>
        <w:position w:val="0"/>
        <w:sz w:val="24"/>
        <w:szCs w:val="24"/>
        <w:u w:val="none"/>
        <w:vertAlign w:val="baseline"/>
      </w:rPr>
    </w:lvl>
    <w:lvl w:ilvl="5">
      <w:start w:val="1"/>
      <w:numFmt w:val="bullet"/>
      <w:lvlText w:val="▪"/>
      <w:lvlJc w:val="left"/>
      <w:pPr>
        <w:ind w:left="4965" w:firstLine="0"/>
      </w:pPr>
      <w:rPr>
        <w:rFonts w:ascii="OpenSymbol" w:hAnsi="OpenSymbol" w:cs="OpenSymbol" w:hint="default"/>
        <w:b w:val="0"/>
        <w:bCs w:val="0"/>
        <w:i w:val="0"/>
        <w:iCs w:val="0"/>
        <w:strike w:val="0"/>
        <w:dstrike w:val="0"/>
        <w:color w:val="000000"/>
        <w:position w:val="0"/>
        <w:sz w:val="24"/>
        <w:szCs w:val="24"/>
        <w:u w:val="none"/>
        <w:vertAlign w:val="baseline"/>
      </w:rPr>
    </w:lvl>
    <w:lvl w:ilvl="6">
      <w:start w:val="1"/>
      <w:numFmt w:val="bullet"/>
      <w:lvlText w:val=""/>
      <w:lvlJc w:val="left"/>
      <w:pPr>
        <w:ind w:left="5685" w:firstLine="0"/>
      </w:pPr>
      <w:rPr>
        <w:rFonts w:ascii="Symbol" w:hAnsi="Symbol" w:cs="Symbol" w:hint="default"/>
        <w:b w:val="0"/>
        <w:bCs w:val="0"/>
        <w:i w:val="0"/>
        <w:iCs w:val="0"/>
        <w:strike w:val="0"/>
        <w:dstrike w:val="0"/>
        <w:color w:val="000000"/>
        <w:position w:val="0"/>
        <w:sz w:val="24"/>
        <w:szCs w:val="24"/>
        <w:u w:val="none"/>
        <w:vertAlign w:val="baseline"/>
      </w:rPr>
    </w:lvl>
    <w:lvl w:ilvl="7">
      <w:start w:val="1"/>
      <w:numFmt w:val="bullet"/>
      <w:lvlText w:val="o"/>
      <w:lvlJc w:val="left"/>
      <w:pPr>
        <w:ind w:left="6405" w:firstLine="0"/>
      </w:pPr>
      <w:rPr>
        <w:rFonts w:ascii="OpenSymbol" w:hAnsi="OpenSymbol" w:cs="OpenSymbol" w:hint="default"/>
        <w:b w:val="0"/>
        <w:bCs w:val="0"/>
        <w:i w:val="0"/>
        <w:iCs w:val="0"/>
        <w:strike w:val="0"/>
        <w:dstrike w:val="0"/>
        <w:color w:val="000000"/>
        <w:position w:val="0"/>
        <w:sz w:val="24"/>
        <w:szCs w:val="24"/>
        <w:u w:val="none"/>
        <w:vertAlign w:val="baseline"/>
      </w:rPr>
    </w:lvl>
    <w:lvl w:ilvl="8">
      <w:start w:val="1"/>
      <w:numFmt w:val="bullet"/>
      <w:lvlText w:val="▪"/>
      <w:lvlJc w:val="left"/>
      <w:pPr>
        <w:ind w:left="7125" w:firstLine="0"/>
      </w:pPr>
      <w:rPr>
        <w:rFonts w:ascii="OpenSymbol" w:hAnsi="OpenSymbol" w:cs="OpenSymbol" w:hint="default"/>
        <w:b w:val="0"/>
        <w:bCs w:val="0"/>
        <w:i w:val="0"/>
        <w:iCs w:val="0"/>
        <w:strike w:val="0"/>
        <w:dstrike w:val="0"/>
        <w:color w:val="000000"/>
        <w:position w:val="0"/>
        <w:sz w:val="24"/>
        <w:szCs w:val="24"/>
        <w:u w:val="none"/>
        <w:vertAlign w:val="baseline"/>
      </w:rPr>
    </w:lvl>
  </w:abstractNum>
  <w:abstractNum w:abstractNumId="2" w15:restartNumberingAfterBreak="0">
    <w:nsid w:val="1F955DFA"/>
    <w:multiLevelType w:val="multilevel"/>
    <w:tmpl w:val="27C625A2"/>
    <w:lvl w:ilvl="0">
      <w:start w:val="1"/>
      <w:numFmt w:val="decimal"/>
      <w:lvlText w:val="1.%1"/>
      <w:lvlJc w:val="left"/>
      <w:pPr>
        <w:ind w:left="2629"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5101D23"/>
    <w:multiLevelType w:val="multilevel"/>
    <w:tmpl w:val="0EE4C4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7452E96"/>
    <w:multiLevelType w:val="multilevel"/>
    <w:tmpl w:val="F946B89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2A52538B"/>
    <w:multiLevelType w:val="multilevel"/>
    <w:tmpl w:val="5C78FD82"/>
    <w:lvl w:ilvl="0">
      <w:start w:val="1"/>
      <w:numFmt w:val="decimal"/>
      <w:lvlText w:val="%1"/>
      <w:lvlJc w:val="left"/>
      <w:pPr>
        <w:ind w:left="811" w:hanging="696"/>
      </w:pPr>
      <w:rPr>
        <w:rFonts w:hint="default"/>
        <w:w w:val="100"/>
      </w:rPr>
    </w:lvl>
    <w:lvl w:ilvl="1">
      <w:start w:val="1"/>
      <w:numFmt w:val="decimal"/>
      <w:isLgl/>
      <w:lvlText w:val="%1.%2"/>
      <w:lvlJc w:val="left"/>
      <w:pPr>
        <w:ind w:left="817" w:hanging="675"/>
      </w:pPr>
      <w:rPr>
        <w:rFonts w:hint="default"/>
      </w:rPr>
    </w:lvl>
    <w:lvl w:ilvl="2">
      <w:start w:val="1"/>
      <w:numFmt w:val="decimal"/>
      <w:isLgl/>
      <w:lvlText w:val="%1.%2.%3"/>
      <w:lvlJc w:val="left"/>
      <w:pPr>
        <w:ind w:left="889" w:hanging="720"/>
      </w:pPr>
      <w:rPr>
        <w:rFonts w:hint="default"/>
      </w:rPr>
    </w:lvl>
    <w:lvl w:ilvl="3">
      <w:start w:val="1"/>
      <w:numFmt w:val="decimal"/>
      <w:isLgl/>
      <w:lvlText w:val="%1.%2.%3.%4"/>
      <w:lvlJc w:val="left"/>
      <w:pPr>
        <w:ind w:left="916" w:hanging="720"/>
      </w:pPr>
      <w:rPr>
        <w:rFonts w:hint="default"/>
      </w:rPr>
    </w:lvl>
    <w:lvl w:ilvl="4">
      <w:start w:val="1"/>
      <w:numFmt w:val="decimal"/>
      <w:isLgl/>
      <w:lvlText w:val="%1.%2.%3.%4.%5"/>
      <w:lvlJc w:val="left"/>
      <w:pPr>
        <w:ind w:left="943" w:hanging="720"/>
      </w:pPr>
      <w:rPr>
        <w:rFonts w:hint="default"/>
      </w:rPr>
    </w:lvl>
    <w:lvl w:ilvl="5">
      <w:start w:val="1"/>
      <w:numFmt w:val="decimal"/>
      <w:isLgl/>
      <w:lvlText w:val="%1.%2.%3.%4.%5.%6"/>
      <w:lvlJc w:val="left"/>
      <w:pPr>
        <w:ind w:left="1330" w:hanging="1080"/>
      </w:pPr>
      <w:rPr>
        <w:rFonts w:hint="default"/>
      </w:rPr>
    </w:lvl>
    <w:lvl w:ilvl="6">
      <w:start w:val="1"/>
      <w:numFmt w:val="decimal"/>
      <w:isLgl/>
      <w:lvlText w:val="%1.%2.%3.%4.%5.%6.%7"/>
      <w:lvlJc w:val="left"/>
      <w:pPr>
        <w:ind w:left="1357" w:hanging="1080"/>
      </w:pPr>
      <w:rPr>
        <w:rFonts w:hint="default"/>
      </w:rPr>
    </w:lvl>
    <w:lvl w:ilvl="7">
      <w:start w:val="1"/>
      <w:numFmt w:val="decimal"/>
      <w:isLgl/>
      <w:lvlText w:val="%1.%2.%3.%4.%5.%6.%7.%8"/>
      <w:lvlJc w:val="left"/>
      <w:pPr>
        <w:ind w:left="1744" w:hanging="1440"/>
      </w:pPr>
      <w:rPr>
        <w:rFonts w:hint="default"/>
      </w:rPr>
    </w:lvl>
    <w:lvl w:ilvl="8">
      <w:start w:val="1"/>
      <w:numFmt w:val="decimal"/>
      <w:isLgl/>
      <w:lvlText w:val="%1.%2.%3.%4.%5.%6.%7.%8.%9"/>
      <w:lvlJc w:val="left"/>
      <w:pPr>
        <w:ind w:left="1771" w:hanging="1440"/>
      </w:pPr>
      <w:rPr>
        <w:rFonts w:hint="default"/>
      </w:rPr>
    </w:lvl>
  </w:abstractNum>
  <w:abstractNum w:abstractNumId="6" w15:restartNumberingAfterBreak="0">
    <w:nsid w:val="2CC37129"/>
    <w:multiLevelType w:val="multilevel"/>
    <w:tmpl w:val="64C8CECE"/>
    <w:lvl w:ilvl="0">
      <w:start w:val="1"/>
      <w:numFmt w:val="decimal"/>
      <w:lvlText w:val="%1"/>
      <w:lvlJc w:val="left"/>
      <w:pPr>
        <w:ind w:left="1365" w:hanging="360"/>
      </w:pPr>
      <w:rPr>
        <w:rFonts w:hint="default"/>
      </w:r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7" w15:restartNumberingAfterBreak="0">
    <w:nsid w:val="2E1D5706"/>
    <w:multiLevelType w:val="multilevel"/>
    <w:tmpl w:val="A89C0D0C"/>
    <w:lvl w:ilvl="0">
      <w:start w:val="1"/>
      <w:numFmt w:val="decimal"/>
      <w:lvlText w:val="%1"/>
      <w:lvlJc w:val="left"/>
      <w:pPr>
        <w:ind w:left="360" w:firstLine="0"/>
      </w:pPr>
      <w:rPr>
        <w:b w:val="0"/>
        <w:bCs w:val="0"/>
        <w:i w:val="0"/>
        <w:iCs w:val="0"/>
        <w:strike w:val="0"/>
        <w:dstrike w:val="0"/>
        <w:color w:val="000000"/>
        <w:position w:val="0"/>
        <w:sz w:val="24"/>
        <w:szCs w:val="24"/>
        <w:u w:val="none"/>
        <w:vertAlign w:val="baseline"/>
      </w:rPr>
    </w:lvl>
    <w:lvl w:ilvl="1">
      <w:start w:val="1"/>
      <w:numFmt w:val="lowerLetter"/>
      <w:lvlText w:val="%2"/>
      <w:lvlJc w:val="left"/>
      <w:pPr>
        <w:ind w:left="1050" w:firstLine="0"/>
      </w:pPr>
      <w:rPr>
        <w:b w:val="0"/>
        <w:bCs w:val="0"/>
        <w:i w:val="0"/>
        <w:iCs w:val="0"/>
        <w:strike w:val="0"/>
        <w:dstrike w:val="0"/>
        <w:color w:val="000000"/>
        <w:position w:val="0"/>
        <w:sz w:val="24"/>
        <w:szCs w:val="24"/>
        <w:u w:val="none"/>
        <w:vertAlign w:val="baseline"/>
      </w:rPr>
    </w:lvl>
    <w:lvl w:ilvl="2">
      <w:start w:val="1"/>
      <w:numFmt w:val="lowerRoman"/>
      <w:lvlText w:val="(%3)"/>
      <w:lvlJc w:val="left"/>
      <w:pPr>
        <w:ind w:left="1740" w:firstLine="0"/>
      </w:pPr>
      <w:rPr>
        <w:b w:val="0"/>
        <w:bCs w:val="0"/>
        <w:i w:val="0"/>
        <w:iCs w:val="0"/>
        <w:strike w:val="0"/>
        <w:dstrike w:val="0"/>
        <w:color w:val="000000"/>
        <w:position w:val="0"/>
        <w:sz w:val="24"/>
        <w:szCs w:val="24"/>
        <w:u w:val="none"/>
        <w:vertAlign w:val="baseline"/>
      </w:rPr>
    </w:lvl>
    <w:lvl w:ilvl="3">
      <w:start w:val="1"/>
      <w:numFmt w:val="decimal"/>
      <w:lvlText w:val="%4"/>
      <w:lvlJc w:val="left"/>
      <w:pPr>
        <w:ind w:left="2460" w:firstLine="0"/>
      </w:pPr>
      <w:rPr>
        <w:b w:val="0"/>
        <w:bCs w:val="0"/>
        <w:i w:val="0"/>
        <w:iCs w:val="0"/>
        <w:strike w:val="0"/>
        <w:dstrike w:val="0"/>
        <w:color w:val="000000"/>
        <w:position w:val="0"/>
        <w:sz w:val="24"/>
        <w:szCs w:val="24"/>
        <w:u w:val="none"/>
        <w:vertAlign w:val="baseline"/>
      </w:rPr>
    </w:lvl>
    <w:lvl w:ilvl="4">
      <w:start w:val="1"/>
      <w:numFmt w:val="lowerLetter"/>
      <w:lvlText w:val="%5"/>
      <w:lvlJc w:val="left"/>
      <w:pPr>
        <w:ind w:left="3180" w:firstLine="0"/>
      </w:pPr>
      <w:rPr>
        <w:b w:val="0"/>
        <w:bCs w:val="0"/>
        <w:i w:val="0"/>
        <w:iCs w:val="0"/>
        <w:strike w:val="0"/>
        <w:dstrike w:val="0"/>
        <w:color w:val="000000"/>
        <w:position w:val="0"/>
        <w:sz w:val="24"/>
        <w:szCs w:val="24"/>
        <w:u w:val="none"/>
        <w:vertAlign w:val="baseline"/>
      </w:rPr>
    </w:lvl>
    <w:lvl w:ilvl="5">
      <w:start w:val="1"/>
      <w:numFmt w:val="lowerRoman"/>
      <w:lvlText w:val="%6"/>
      <w:lvlJc w:val="left"/>
      <w:pPr>
        <w:ind w:left="3900" w:firstLine="0"/>
      </w:pPr>
      <w:rPr>
        <w:b w:val="0"/>
        <w:bCs w:val="0"/>
        <w:i w:val="0"/>
        <w:iCs w:val="0"/>
        <w:strike w:val="0"/>
        <w:dstrike w:val="0"/>
        <w:color w:val="000000"/>
        <w:position w:val="0"/>
        <w:sz w:val="24"/>
        <w:szCs w:val="24"/>
        <w:u w:val="none"/>
        <w:vertAlign w:val="baseline"/>
      </w:rPr>
    </w:lvl>
    <w:lvl w:ilvl="6">
      <w:start w:val="1"/>
      <w:numFmt w:val="decimal"/>
      <w:lvlText w:val="%7"/>
      <w:lvlJc w:val="left"/>
      <w:pPr>
        <w:ind w:left="4620" w:firstLine="0"/>
      </w:pPr>
      <w:rPr>
        <w:b w:val="0"/>
        <w:bCs w:val="0"/>
        <w:i w:val="0"/>
        <w:iCs w:val="0"/>
        <w:strike w:val="0"/>
        <w:dstrike w:val="0"/>
        <w:color w:val="000000"/>
        <w:position w:val="0"/>
        <w:sz w:val="24"/>
        <w:szCs w:val="24"/>
        <w:u w:val="none"/>
        <w:vertAlign w:val="baseline"/>
      </w:rPr>
    </w:lvl>
    <w:lvl w:ilvl="7">
      <w:start w:val="1"/>
      <w:numFmt w:val="lowerLetter"/>
      <w:lvlText w:val="%8"/>
      <w:lvlJc w:val="left"/>
      <w:pPr>
        <w:ind w:left="5340" w:firstLine="0"/>
      </w:pPr>
      <w:rPr>
        <w:b w:val="0"/>
        <w:bCs w:val="0"/>
        <w:i w:val="0"/>
        <w:iCs w:val="0"/>
        <w:strike w:val="0"/>
        <w:dstrike w:val="0"/>
        <w:color w:val="000000"/>
        <w:position w:val="0"/>
        <w:sz w:val="24"/>
        <w:szCs w:val="24"/>
        <w:u w:val="none"/>
        <w:vertAlign w:val="baseline"/>
      </w:rPr>
    </w:lvl>
    <w:lvl w:ilvl="8">
      <w:start w:val="1"/>
      <w:numFmt w:val="lowerRoman"/>
      <w:lvlText w:val="%9"/>
      <w:lvlJc w:val="left"/>
      <w:pPr>
        <w:ind w:left="6060" w:firstLine="0"/>
      </w:pPr>
      <w:rPr>
        <w:b w:val="0"/>
        <w:bCs w:val="0"/>
        <w:i w:val="0"/>
        <w:iCs w:val="0"/>
        <w:strike w:val="0"/>
        <w:dstrike w:val="0"/>
        <w:color w:val="000000"/>
        <w:position w:val="0"/>
        <w:sz w:val="24"/>
        <w:szCs w:val="24"/>
        <w:u w:val="none"/>
        <w:vertAlign w:val="baseline"/>
      </w:rPr>
    </w:lvl>
  </w:abstractNum>
  <w:abstractNum w:abstractNumId="8" w15:restartNumberingAfterBreak="0">
    <w:nsid w:val="410D48DA"/>
    <w:multiLevelType w:val="multilevel"/>
    <w:tmpl w:val="5012435A"/>
    <w:lvl w:ilvl="0">
      <w:start w:val="1"/>
      <w:numFmt w:val="bullet"/>
      <w:lvlText w:val=""/>
      <w:lvlJc w:val="left"/>
      <w:pPr>
        <w:ind w:left="1425" w:firstLine="0"/>
      </w:pPr>
      <w:rPr>
        <w:rFonts w:ascii="Wingdings" w:hAnsi="Wingdings" w:cs="Wingdings" w:hint="default"/>
        <w:b w:val="0"/>
        <w:bCs w:val="0"/>
        <w:i w:val="0"/>
        <w:iCs w:val="0"/>
        <w:strike w:val="0"/>
        <w:dstrike w:val="0"/>
        <w:color w:val="000000"/>
        <w:position w:val="0"/>
        <w:sz w:val="22"/>
        <w:szCs w:val="22"/>
        <w:u w:val="none"/>
        <w:vertAlign w:val="baseline"/>
      </w:rPr>
    </w:lvl>
    <w:lvl w:ilvl="1">
      <w:start w:val="1"/>
      <w:numFmt w:val="bullet"/>
      <w:lvlText w:val="o"/>
      <w:lvlJc w:val="left"/>
      <w:pPr>
        <w:ind w:left="2160" w:firstLine="0"/>
      </w:pPr>
      <w:rPr>
        <w:rFonts w:ascii="OpenSymbol" w:hAnsi="OpenSymbol" w:cs="OpenSymbol" w:hint="default"/>
        <w:b w:val="0"/>
        <w:bCs w:val="0"/>
        <w:i w:val="0"/>
        <w:iCs w:val="0"/>
        <w:strike w:val="0"/>
        <w:dstrike w:val="0"/>
        <w:color w:val="000000"/>
        <w:position w:val="0"/>
        <w:sz w:val="22"/>
        <w:szCs w:val="22"/>
        <w:u w:val="none"/>
        <w:vertAlign w:val="baseline"/>
      </w:rPr>
    </w:lvl>
    <w:lvl w:ilvl="2">
      <w:start w:val="1"/>
      <w:numFmt w:val="bullet"/>
      <w:lvlText w:val="▪"/>
      <w:lvlJc w:val="left"/>
      <w:pPr>
        <w:ind w:left="2880" w:firstLine="0"/>
      </w:pPr>
      <w:rPr>
        <w:rFonts w:ascii="OpenSymbol" w:hAnsi="OpenSymbol" w:cs="OpenSymbol" w:hint="default"/>
        <w:b w:val="0"/>
        <w:bCs w:val="0"/>
        <w:i w:val="0"/>
        <w:iCs w:val="0"/>
        <w:strike w:val="0"/>
        <w:dstrike w:val="0"/>
        <w:color w:val="000000"/>
        <w:position w:val="0"/>
        <w:sz w:val="22"/>
        <w:szCs w:val="22"/>
        <w:u w:val="none"/>
        <w:vertAlign w:val="baseline"/>
      </w:rPr>
    </w:lvl>
    <w:lvl w:ilvl="3">
      <w:start w:val="1"/>
      <w:numFmt w:val="bullet"/>
      <w:lvlText w:val=""/>
      <w:lvlJc w:val="left"/>
      <w:pPr>
        <w:ind w:left="3600" w:firstLine="0"/>
      </w:pPr>
      <w:rPr>
        <w:rFonts w:ascii="Symbol" w:hAnsi="Symbol" w:cs="Symbol" w:hint="default"/>
        <w:b w:val="0"/>
        <w:bCs w:val="0"/>
        <w:i w:val="0"/>
        <w:iCs w:val="0"/>
        <w:strike w:val="0"/>
        <w:dstrike w:val="0"/>
        <w:color w:val="000000"/>
        <w:position w:val="0"/>
        <w:sz w:val="22"/>
        <w:szCs w:val="22"/>
        <w:u w:val="none"/>
        <w:vertAlign w:val="baseline"/>
      </w:rPr>
    </w:lvl>
    <w:lvl w:ilvl="4">
      <w:start w:val="1"/>
      <w:numFmt w:val="bullet"/>
      <w:lvlText w:val="o"/>
      <w:lvlJc w:val="left"/>
      <w:pPr>
        <w:ind w:left="4320" w:firstLine="0"/>
      </w:pPr>
      <w:rPr>
        <w:rFonts w:ascii="OpenSymbol" w:hAnsi="OpenSymbol" w:cs="OpenSymbol" w:hint="default"/>
        <w:b w:val="0"/>
        <w:bCs w:val="0"/>
        <w:i w:val="0"/>
        <w:iCs w:val="0"/>
        <w:strike w:val="0"/>
        <w:dstrike w:val="0"/>
        <w:color w:val="000000"/>
        <w:position w:val="0"/>
        <w:sz w:val="22"/>
        <w:szCs w:val="22"/>
        <w:u w:val="none"/>
        <w:vertAlign w:val="baseline"/>
      </w:rPr>
    </w:lvl>
    <w:lvl w:ilvl="5">
      <w:start w:val="1"/>
      <w:numFmt w:val="bullet"/>
      <w:lvlText w:val="▪"/>
      <w:lvlJc w:val="left"/>
      <w:pPr>
        <w:ind w:left="5040" w:firstLine="0"/>
      </w:pPr>
      <w:rPr>
        <w:rFonts w:ascii="OpenSymbol" w:hAnsi="OpenSymbol" w:cs="OpenSymbol" w:hint="default"/>
        <w:b w:val="0"/>
        <w:bCs w:val="0"/>
        <w:i w:val="0"/>
        <w:iCs w:val="0"/>
        <w:strike w:val="0"/>
        <w:dstrike w:val="0"/>
        <w:color w:val="000000"/>
        <w:position w:val="0"/>
        <w:sz w:val="22"/>
        <w:szCs w:val="22"/>
        <w:u w:val="none"/>
        <w:vertAlign w:val="baseline"/>
      </w:rPr>
    </w:lvl>
    <w:lvl w:ilvl="6">
      <w:start w:val="1"/>
      <w:numFmt w:val="bullet"/>
      <w:lvlText w:val=""/>
      <w:lvlJc w:val="left"/>
      <w:pPr>
        <w:ind w:left="5760" w:firstLine="0"/>
      </w:pPr>
      <w:rPr>
        <w:rFonts w:ascii="Symbol" w:hAnsi="Symbol" w:cs="Symbol" w:hint="default"/>
        <w:b w:val="0"/>
        <w:bCs w:val="0"/>
        <w:i w:val="0"/>
        <w:iCs w:val="0"/>
        <w:strike w:val="0"/>
        <w:dstrike w:val="0"/>
        <w:color w:val="000000"/>
        <w:position w:val="0"/>
        <w:sz w:val="22"/>
        <w:szCs w:val="22"/>
        <w:u w:val="none"/>
        <w:vertAlign w:val="baseline"/>
      </w:rPr>
    </w:lvl>
    <w:lvl w:ilvl="7">
      <w:start w:val="1"/>
      <w:numFmt w:val="bullet"/>
      <w:lvlText w:val="o"/>
      <w:lvlJc w:val="left"/>
      <w:pPr>
        <w:ind w:left="6480" w:firstLine="0"/>
      </w:pPr>
      <w:rPr>
        <w:rFonts w:ascii="OpenSymbol" w:hAnsi="OpenSymbol" w:cs="OpenSymbol" w:hint="default"/>
        <w:b w:val="0"/>
        <w:bCs w:val="0"/>
        <w:i w:val="0"/>
        <w:iCs w:val="0"/>
        <w:strike w:val="0"/>
        <w:dstrike w:val="0"/>
        <w:color w:val="000000"/>
        <w:position w:val="0"/>
        <w:sz w:val="22"/>
        <w:szCs w:val="22"/>
        <w:u w:val="none"/>
        <w:vertAlign w:val="baseline"/>
      </w:rPr>
    </w:lvl>
    <w:lvl w:ilvl="8">
      <w:start w:val="1"/>
      <w:numFmt w:val="bullet"/>
      <w:lvlText w:val="▪"/>
      <w:lvlJc w:val="left"/>
      <w:pPr>
        <w:ind w:left="7200" w:firstLine="0"/>
      </w:pPr>
      <w:rPr>
        <w:rFonts w:ascii="OpenSymbol" w:hAnsi="OpenSymbol" w:cs="OpenSymbol" w:hint="default"/>
        <w:b w:val="0"/>
        <w:bCs w:val="0"/>
        <w:i w:val="0"/>
        <w:iCs w:val="0"/>
        <w:strike w:val="0"/>
        <w:dstrike w:val="0"/>
        <w:color w:val="000000"/>
        <w:position w:val="0"/>
        <w:sz w:val="22"/>
        <w:szCs w:val="22"/>
        <w:u w:val="none"/>
        <w:vertAlign w:val="baseline"/>
      </w:rPr>
    </w:lvl>
  </w:abstractNum>
  <w:abstractNum w:abstractNumId="9" w15:restartNumberingAfterBreak="0">
    <w:nsid w:val="46920C2F"/>
    <w:multiLevelType w:val="multilevel"/>
    <w:tmpl w:val="D3C240AE"/>
    <w:lvl w:ilvl="0">
      <w:start w:val="1"/>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 w:ilvl="1">
      <w:start w:val="1"/>
      <w:numFmt w:val="decimal"/>
      <w:lvlRestart w:val="0"/>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abstractNum>
  <w:abstractNum w:abstractNumId="10" w15:restartNumberingAfterBreak="0">
    <w:nsid w:val="4AD058FD"/>
    <w:multiLevelType w:val="multilevel"/>
    <w:tmpl w:val="3F483F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5E4C60C6"/>
    <w:multiLevelType w:val="hybridMultilevel"/>
    <w:tmpl w:val="77EAA7D8"/>
    <w:lvl w:ilvl="0" w:tplc="937C788E">
      <w:start w:val="1"/>
      <w:numFmt w:val="lowerRoman"/>
      <w:lvlText w:val="(%1)"/>
      <w:lvlJc w:val="left"/>
      <w:pPr>
        <w:ind w:left="28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00019" w:tentative="1">
      <w:start w:val="1"/>
      <w:numFmt w:val="lowerLetter"/>
      <w:lvlText w:val="%2."/>
      <w:lvlJc w:val="left"/>
      <w:pPr>
        <w:ind w:left="3545" w:hanging="360"/>
      </w:pPr>
    </w:lvl>
    <w:lvl w:ilvl="2" w:tplc="0410001B" w:tentative="1">
      <w:start w:val="1"/>
      <w:numFmt w:val="lowerRoman"/>
      <w:lvlText w:val="%3."/>
      <w:lvlJc w:val="right"/>
      <w:pPr>
        <w:ind w:left="4265" w:hanging="180"/>
      </w:pPr>
    </w:lvl>
    <w:lvl w:ilvl="3" w:tplc="0410000F" w:tentative="1">
      <w:start w:val="1"/>
      <w:numFmt w:val="decimal"/>
      <w:lvlText w:val="%4."/>
      <w:lvlJc w:val="left"/>
      <w:pPr>
        <w:ind w:left="4985" w:hanging="360"/>
      </w:pPr>
    </w:lvl>
    <w:lvl w:ilvl="4" w:tplc="04100019" w:tentative="1">
      <w:start w:val="1"/>
      <w:numFmt w:val="lowerLetter"/>
      <w:lvlText w:val="%5."/>
      <w:lvlJc w:val="left"/>
      <w:pPr>
        <w:ind w:left="5705" w:hanging="360"/>
      </w:pPr>
    </w:lvl>
    <w:lvl w:ilvl="5" w:tplc="0410001B" w:tentative="1">
      <w:start w:val="1"/>
      <w:numFmt w:val="lowerRoman"/>
      <w:lvlText w:val="%6."/>
      <w:lvlJc w:val="right"/>
      <w:pPr>
        <w:ind w:left="6425" w:hanging="180"/>
      </w:pPr>
    </w:lvl>
    <w:lvl w:ilvl="6" w:tplc="0410000F" w:tentative="1">
      <w:start w:val="1"/>
      <w:numFmt w:val="decimal"/>
      <w:lvlText w:val="%7."/>
      <w:lvlJc w:val="left"/>
      <w:pPr>
        <w:ind w:left="7145" w:hanging="360"/>
      </w:pPr>
    </w:lvl>
    <w:lvl w:ilvl="7" w:tplc="04100019" w:tentative="1">
      <w:start w:val="1"/>
      <w:numFmt w:val="lowerLetter"/>
      <w:lvlText w:val="%8."/>
      <w:lvlJc w:val="left"/>
      <w:pPr>
        <w:ind w:left="7865" w:hanging="360"/>
      </w:pPr>
    </w:lvl>
    <w:lvl w:ilvl="8" w:tplc="0410001B" w:tentative="1">
      <w:start w:val="1"/>
      <w:numFmt w:val="lowerRoman"/>
      <w:lvlText w:val="%9."/>
      <w:lvlJc w:val="right"/>
      <w:pPr>
        <w:ind w:left="8585" w:hanging="180"/>
      </w:pPr>
    </w:lvl>
  </w:abstractNum>
  <w:abstractNum w:abstractNumId="12" w15:restartNumberingAfterBreak="0">
    <w:nsid w:val="5EF11AE1"/>
    <w:multiLevelType w:val="multilevel"/>
    <w:tmpl w:val="C3981574"/>
    <w:lvl w:ilvl="0">
      <w:start w:val="1"/>
      <w:numFmt w:val="decimal"/>
      <w:lvlText w:val="%1"/>
      <w:lvlJc w:val="left"/>
      <w:pPr>
        <w:ind w:left="811" w:hanging="696"/>
      </w:pPr>
      <w:rPr>
        <w:rFonts w:cs="Times New Roman" w:hint="default"/>
        <w:w w:val="100"/>
      </w:rPr>
    </w:lvl>
    <w:lvl w:ilvl="1">
      <w:start w:val="1"/>
      <w:numFmt w:val="bullet"/>
      <w:lvlText w:val=""/>
      <w:lvlJc w:val="left"/>
      <w:pPr>
        <w:ind w:left="817" w:hanging="675"/>
      </w:pPr>
      <w:rPr>
        <w:rFonts w:ascii="Symbol" w:hAnsi="Symbol" w:hint="default"/>
      </w:rPr>
    </w:lvl>
    <w:lvl w:ilvl="2">
      <w:start w:val="1"/>
      <w:numFmt w:val="decimal"/>
      <w:isLgl/>
      <w:lvlText w:val="%1.%2.%3"/>
      <w:lvlJc w:val="left"/>
      <w:pPr>
        <w:ind w:left="889" w:hanging="720"/>
      </w:pPr>
      <w:rPr>
        <w:rFonts w:cs="Times New Roman" w:hint="default"/>
      </w:rPr>
    </w:lvl>
    <w:lvl w:ilvl="3">
      <w:start w:val="1"/>
      <w:numFmt w:val="decimal"/>
      <w:isLgl/>
      <w:lvlText w:val="%1.%2.%3.%4"/>
      <w:lvlJc w:val="left"/>
      <w:pPr>
        <w:ind w:left="916" w:hanging="720"/>
      </w:pPr>
      <w:rPr>
        <w:rFonts w:cs="Times New Roman" w:hint="default"/>
      </w:rPr>
    </w:lvl>
    <w:lvl w:ilvl="4">
      <w:start w:val="1"/>
      <w:numFmt w:val="decimal"/>
      <w:isLgl/>
      <w:lvlText w:val="%1.%2.%3.%4.%5"/>
      <w:lvlJc w:val="left"/>
      <w:pPr>
        <w:ind w:left="943" w:hanging="720"/>
      </w:pPr>
      <w:rPr>
        <w:rFonts w:cs="Times New Roman" w:hint="default"/>
      </w:rPr>
    </w:lvl>
    <w:lvl w:ilvl="5">
      <w:start w:val="1"/>
      <w:numFmt w:val="decimal"/>
      <w:isLgl/>
      <w:lvlText w:val="%1.%2.%3.%4.%5.%6"/>
      <w:lvlJc w:val="left"/>
      <w:pPr>
        <w:ind w:left="1330" w:hanging="1080"/>
      </w:pPr>
      <w:rPr>
        <w:rFonts w:cs="Times New Roman" w:hint="default"/>
      </w:rPr>
    </w:lvl>
    <w:lvl w:ilvl="6">
      <w:start w:val="1"/>
      <w:numFmt w:val="decimal"/>
      <w:isLgl/>
      <w:lvlText w:val="%1.%2.%3.%4.%5.%6.%7"/>
      <w:lvlJc w:val="left"/>
      <w:pPr>
        <w:ind w:left="1357" w:hanging="1080"/>
      </w:pPr>
      <w:rPr>
        <w:rFonts w:cs="Times New Roman" w:hint="default"/>
      </w:rPr>
    </w:lvl>
    <w:lvl w:ilvl="7">
      <w:start w:val="1"/>
      <w:numFmt w:val="decimal"/>
      <w:isLgl/>
      <w:lvlText w:val="%1.%2.%3.%4.%5.%6.%7.%8"/>
      <w:lvlJc w:val="left"/>
      <w:pPr>
        <w:ind w:left="1744" w:hanging="1440"/>
      </w:pPr>
      <w:rPr>
        <w:rFonts w:cs="Times New Roman" w:hint="default"/>
      </w:rPr>
    </w:lvl>
    <w:lvl w:ilvl="8">
      <w:start w:val="1"/>
      <w:numFmt w:val="decimal"/>
      <w:isLgl/>
      <w:lvlText w:val="%1.%2.%3.%4.%5.%6.%7.%8.%9"/>
      <w:lvlJc w:val="left"/>
      <w:pPr>
        <w:ind w:left="1771" w:hanging="1440"/>
      </w:pPr>
      <w:rPr>
        <w:rFonts w:cs="Times New Roman" w:hint="default"/>
      </w:rPr>
    </w:lvl>
  </w:abstractNum>
  <w:abstractNum w:abstractNumId="13" w15:restartNumberingAfterBreak="0">
    <w:nsid w:val="671A0FBB"/>
    <w:multiLevelType w:val="multilevel"/>
    <w:tmpl w:val="62AE49B0"/>
    <w:lvl w:ilvl="0">
      <w:start w:val="1"/>
      <w:numFmt w:val="upperLetter"/>
      <w:lvlText w:val="%1)"/>
      <w:lvlJc w:val="left"/>
      <w:pPr>
        <w:ind w:left="840" w:firstLine="0"/>
      </w:pPr>
      <w:rPr>
        <w:b w:val="0"/>
        <w:bCs w:val="0"/>
        <w:i w:val="0"/>
        <w:iCs w:val="0"/>
        <w:strike w:val="0"/>
        <w:dstrike w:val="0"/>
        <w:color w:val="000000"/>
        <w:position w:val="0"/>
        <w:sz w:val="24"/>
        <w:szCs w:val="24"/>
        <w:u w:val="none"/>
        <w:vertAlign w:val="baseline"/>
      </w:rPr>
    </w:lvl>
    <w:lvl w:ilvl="1">
      <w:start w:val="1"/>
      <w:numFmt w:val="lowerLetter"/>
      <w:lvlText w:val="%2"/>
      <w:lvlJc w:val="left"/>
      <w:pPr>
        <w:ind w:left="1560" w:firstLine="0"/>
      </w:pPr>
      <w:rPr>
        <w:b w:val="0"/>
        <w:bCs w:val="0"/>
        <w:i w:val="0"/>
        <w:iCs w:val="0"/>
        <w:strike w:val="0"/>
        <w:dstrike w:val="0"/>
        <w:color w:val="000000"/>
        <w:position w:val="0"/>
        <w:sz w:val="24"/>
        <w:szCs w:val="24"/>
        <w:u w:val="none"/>
        <w:vertAlign w:val="baseline"/>
      </w:rPr>
    </w:lvl>
    <w:lvl w:ilvl="2">
      <w:start w:val="1"/>
      <w:numFmt w:val="lowerRoman"/>
      <w:lvlText w:val="%3"/>
      <w:lvlJc w:val="left"/>
      <w:pPr>
        <w:ind w:left="2280" w:firstLine="0"/>
      </w:pPr>
      <w:rPr>
        <w:b w:val="0"/>
        <w:bCs w:val="0"/>
        <w:i w:val="0"/>
        <w:iCs w:val="0"/>
        <w:strike w:val="0"/>
        <w:dstrike w:val="0"/>
        <w:color w:val="000000"/>
        <w:position w:val="0"/>
        <w:sz w:val="24"/>
        <w:szCs w:val="24"/>
        <w:u w:val="none"/>
        <w:vertAlign w:val="baseline"/>
      </w:rPr>
    </w:lvl>
    <w:lvl w:ilvl="3">
      <w:start w:val="1"/>
      <w:numFmt w:val="decimal"/>
      <w:lvlText w:val="%4"/>
      <w:lvlJc w:val="left"/>
      <w:pPr>
        <w:ind w:left="3000" w:firstLine="0"/>
      </w:pPr>
      <w:rPr>
        <w:b w:val="0"/>
        <w:bCs w:val="0"/>
        <w:i w:val="0"/>
        <w:iCs w:val="0"/>
        <w:strike w:val="0"/>
        <w:dstrike w:val="0"/>
        <w:color w:val="000000"/>
        <w:position w:val="0"/>
        <w:sz w:val="24"/>
        <w:szCs w:val="24"/>
        <w:u w:val="none"/>
        <w:vertAlign w:val="baseline"/>
      </w:rPr>
    </w:lvl>
    <w:lvl w:ilvl="4">
      <w:start w:val="1"/>
      <w:numFmt w:val="lowerLetter"/>
      <w:lvlText w:val="%5"/>
      <w:lvlJc w:val="left"/>
      <w:pPr>
        <w:ind w:left="3720" w:firstLine="0"/>
      </w:pPr>
      <w:rPr>
        <w:b w:val="0"/>
        <w:bCs w:val="0"/>
        <w:i w:val="0"/>
        <w:iCs w:val="0"/>
        <w:strike w:val="0"/>
        <w:dstrike w:val="0"/>
        <w:color w:val="000000"/>
        <w:position w:val="0"/>
        <w:sz w:val="24"/>
        <w:szCs w:val="24"/>
        <w:u w:val="none"/>
        <w:vertAlign w:val="baseline"/>
      </w:rPr>
    </w:lvl>
    <w:lvl w:ilvl="5">
      <w:start w:val="1"/>
      <w:numFmt w:val="lowerRoman"/>
      <w:lvlText w:val="%6"/>
      <w:lvlJc w:val="left"/>
      <w:pPr>
        <w:ind w:left="4440" w:firstLine="0"/>
      </w:pPr>
      <w:rPr>
        <w:b w:val="0"/>
        <w:bCs w:val="0"/>
        <w:i w:val="0"/>
        <w:iCs w:val="0"/>
        <w:strike w:val="0"/>
        <w:dstrike w:val="0"/>
        <w:color w:val="000000"/>
        <w:position w:val="0"/>
        <w:sz w:val="24"/>
        <w:szCs w:val="24"/>
        <w:u w:val="none"/>
        <w:vertAlign w:val="baseline"/>
      </w:rPr>
    </w:lvl>
    <w:lvl w:ilvl="6">
      <w:start w:val="1"/>
      <w:numFmt w:val="decimal"/>
      <w:lvlText w:val="%7"/>
      <w:lvlJc w:val="left"/>
      <w:pPr>
        <w:ind w:left="5160" w:firstLine="0"/>
      </w:pPr>
      <w:rPr>
        <w:b w:val="0"/>
        <w:bCs w:val="0"/>
        <w:i w:val="0"/>
        <w:iCs w:val="0"/>
        <w:strike w:val="0"/>
        <w:dstrike w:val="0"/>
        <w:color w:val="000000"/>
        <w:position w:val="0"/>
        <w:sz w:val="24"/>
        <w:szCs w:val="24"/>
        <w:u w:val="none"/>
        <w:vertAlign w:val="baseline"/>
      </w:rPr>
    </w:lvl>
    <w:lvl w:ilvl="7">
      <w:start w:val="1"/>
      <w:numFmt w:val="lowerLetter"/>
      <w:lvlText w:val="%8"/>
      <w:lvlJc w:val="left"/>
      <w:pPr>
        <w:ind w:left="5880" w:firstLine="0"/>
      </w:pPr>
      <w:rPr>
        <w:b w:val="0"/>
        <w:bCs w:val="0"/>
        <w:i w:val="0"/>
        <w:iCs w:val="0"/>
        <w:strike w:val="0"/>
        <w:dstrike w:val="0"/>
        <w:color w:val="000000"/>
        <w:position w:val="0"/>
        <w:sz w:val="24"/>
        <w:szCs w:val="24"/>
        <w:u w:val="none"/>
        <w:vertAlign w:val="baseline"/>
      </w:rPr>
    </w:lvl>
    <w:lvl w:ilvl="8">
      <w:start w:val="1"/>
      <w:numFmt w:val="lowerRoman"/>
      <w:lvlText w:val="%9"/>
      <w:lvlJc w:val="left"/>
      <w:pPr>
        <w:ind w:left="6600" w:firstLine="0"/>
      </w:pPr>
      <w:rPr>
        <w:b w:val="0"/>
        <w:bCs w:val="0"/>
        <w:i w:val="0"/>
        <w:iCs w:val="0"/>
        <w:strike w:val="0"/>
        <w:dstrike w:val="0"/>
        <w:color w:val="000000"/>
        <w:position w:val="0"/>
        <w:sz w:val="24"/>
        <w:szCs w:val="24"/>
        <w:u w:val="none"/>
        <w:vertAlign w:val="baseline"/>
      </w:rPr>
    </w:lvl>
  </w:abstractNum>
  <w:abstractNum w:abstractNumId="14" w15:restartNumberingAfterBreak="0">
    <w:nsid w:val="6E8B25F7"/>
    <w:multiLevelType w:val="multilevel"/>
    <w:tmpl w:val="4318466E"/>
    <w:lvl w:ilvl="0">
      <w:start w:val="1"/>
      <w:numFmt w:val="decimal"/>
      <w:lvlText w:val="%1.0."/>
      <w:lvlJc w:val="left"/>
      <w:pPr>
        <w:ind w:left="862" w:hanging="72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346" w:hanging="108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5122" w:hanging="144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898" w:hanging="1800"/>
      </w:pPr>
      <w:rPr>
        <w:rFonts w:hint="default"/>
      </w:rPr>
    </w:lvl>
    <w:lvl w:ilvl="8">
      <w:start w:val="1"/>
      <w:numFmt w:val="decimal"/>
      <w:lvlText w:val="%1.%2.%3.%4.%5.%6.%7.%8.%9."/>
      <w:lvlJc w:val="left"/>
      <w:pPr>
        <w:ind w:left="7966" w:hanging="2160"/>
      </w:pPr>
      <w:rPr>
        <w:rFonts w:hint="default"/>
      </w:rPr>
    </w:lvl>
  </w:abstractNum>
  <w:abstractNum w:abstractNumId="15" w15:restartNumberingAfterBreak="0">
    <w:nsid w:val="74A23BAF"/>
    <w:multiLevelType w:val="hybridMultilevel"/>
    <w:tmpl w:val="60EA5950"/>
    <w:lvl w:ilvl="0" w:tplc="D44E2FCC">
      <w:start w:val="1"/>
      <w:numFmt w:val="decimal"/>
      <w:lvlText w:val="%1."/>
      <w:lvlJc w:val="left"/>
      <w:pPr>
        <w:ind w:left="780" w:hanging="360"/>
      </w:pPr>
      <w:rPr>
        <w:b/>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6" w15:restartNumberingAfterBreak="0">
    <w:nsid w:val="79F20B24"/>
    <w:multiLevelType w:val="hybridMultilevel"/>
    <w:tmpl w:val="5C00F1A6"/>
    <w:lvl w:ilvl="0" w:tplc="06425F76">
      <w:start w:val="1"/>
      <w:numFmt w:val="decimal"/>
      <w:lvlText w:val="1.%1"/>
      <w:lvlJc w:val="left"/>
      <w:pPr>
        <w:ind w:left="1933" w:hanging="360"/>
      </w:pPr>
      <w:rPr>
        <w:rFonts w:hint="default"/>
      </w:rPr>
    </w:lvl>
    <w:lvl w:ilvl="1" w:tplc="04100019" w:tentative="1">
      <w:start w:val="1"/>
      <w:numFmt w:val="lowerLetter"/>
      <w:lvlText w:val="%2."/>
      <w:lvlJc w:val="left"/>
      <w:pPr>
        <w:ind w:left="2653" w:hanging="360"/>
      </w:pPr>
    </w:lvl>
    <w:lvl w:ilvl="2" w:tplc="0410001B" w:tentative="1">
      <w:start w:val="1"/>
      <w:numFmt w:val="lowerRoman"/>
      <w:lvlText w:val="%3."/>
      <w:lvlJc w:val="right"/>
      <w:pPr>
        <w:ind w:left="3373" w:hanging="180"/>
      </w:pPr>
    </w:lvl>
    <w:lvl w:ilvl="3" w:tplc="0410000F" w:tentative="1">
      <w:start w:val="1"/>
      <w:numFmt w:val="decimal"/>
      <w:lvlText w:val="%4."/>
      <w:lvlJc w:val="left"/>
      <w:pPr>
        <w:ind w:left="4093" w:hanging="360"/>
      </w:pPr>
    </w:lvl>
    <w:lvl w:ilvl="4" w:tplc="04100019" w:tentative="1">
      <w:start w:val="1"/>
      <w:numFmt w:val="lowerLetter"/>
      <w:lvlText w:val="%5."/>
      <w:lvlJc w:val="left"/>
      <w:pPr>
        <w:ind w:left="4813" w:hanging="360"/>
      </w:pPr>
    </w:lvl>
    <w:lvl w:ilvl="5" w:tplc="0410001B" w:tentative="1">
      <w:start w:val="1"/>
      <w:numFmt w:val="lowerRoman"/>
      <w:lvlText w:val="%6."/>
      <w:lvlJc w:val="right"/>
      <w:pPr>
        <w:ind w:left="5533" w:hanging="180"/>
      </w:pPr>
    </w:lvl>
    <w:lvl w:ilvl="6" w:tplc="0410000F" w:tentative="1">
      <w:start w:val="1"/>
      <w:numFmt w:val="decimal"/>
      <w:lvlText w:val="%7."/>
      <w:lvlJc w:val="left"/>
      <w:pPr>
        <w:ind w:left="6253" w:hanging="360"/>
      </w:pPr>
    </w:lvl>
    <w:lvl w:ilvl="7" w:tplc="04100019" w:tentative="1">
      <w:start w:val="1"/>
      <w:numFmt w:val="lowerLetter"/>
      <w:lvlText w:val="%8."/>
      <w:lvlJc w:val="left"/>
      <w:pPr>
        <w:ind w:left="6973" w:hanging="360"/>
      </w:pPr>
    </w:lvl>
    <w:lvl w:ilvl="8" w:tplc="0410001B" w:tentative="1">
      <w:start w:val="1"/>
      <w:numFmt w:val="lowerRoman"/>
      <w:lvlText w:val="%9."/>
      <w:lvlJc w:val="right"/>
      <w:pPr>
        <w:ind w:left="7693" w:hanging="180"/>
      </w:pPr>
    </w:lvl>
  </w:abstractNum>
  <w:abstractNum w:abstractNumId="17" w15:restartNumberingAfterBreak="0">
    <w:nsid w:val="7A7069F5"/>
    <w:multiLevelType w:val="multilevel"/>
    <w:tmpl w:val="4F54983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
  </w:num>
  <w:num w:numId="2">
    <w:abstractNumId w:val="10"/>
  </w:num>
  <w:num w:numId="3">
    <w:abstractNumId w:val="4"/>
  </w:num>
  <w:num w:numId="4">
    <w:abstractNumId w:val="13"/>
  </w:num>
  <w:num w:numId="5">
    <w:abstractNumId w:val="9"/>
  </w:num>
  <w:num w:numId="6">
    <w:abstractNumId w:val="1"/>
  </w:num>
  <w:num w:numId="7">
    <w:abstractNumId w:val="7"/>
  </w:num>
  <w:num w:numId="8">
    <w:abstractNumId w:val="8"/>
  </w:num>
  <w:num w:numId="9">
    <w:abstractNumId w:val="0"/>
  </w:num>
  <w:num w:numId="10">
    <w:abstractNumId w:val="6"/>
  </w:num>
  <w:num w:numId="11">
    <w:abstractNumId w:val="17"/>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 w:ilvl="0">
        <w:start w:val="1"/>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Override>
    <w:lvlOverride w:ilvl="1">
      <w:lvl w:ilvl="1">
        <w:start w:val="1"/>
        <w:numFmt w:val="decimal"/>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Override>
    <w:lvlOverride w:ilvl="2">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Override>
    <w:lvlOverride w:ilvl="3">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Override>
    <w:lvlOverride w:ilvl="4">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Override>
    <w:lvlOverride w:ilvl="5">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Override>
    <w:lvlOverride w:ilvl="6">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Override>
    <w:lvlOverride w:ilvl="7">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Override>
    <w:lvlOverride w:ilvl="8">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lvlOverride>
  </w:num>
  <w:num w:numId="17">
    <w:abstractNumId w:val="9"/>
    <w:lvlOverride w:ilvl="0">
      <w:lvl w:ilvl="0">
        <w:start w:val="6"/>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Override>
    <w:lvlOverride w:ilvl="1">
      <w:lvl w:ilvl="1">
        <w:start w:val="1"/>
        <w:numFmt w:val="decimal"/>
        <w:lvlRestart w:val="0"/>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Override>
    <w:lvlOverride w:ilvl="2">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Override>
    <w:lvlOverride w:ilvl="3">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Override>
    <w:lvlOverride w:ilvl="4">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Override>
    <w:lvlOverride w:ilvl="5">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Override>
    <w:lvlOverride w:ilvl="6">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Override>
    <w:lvlOverride w:ilvl="7">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Override>
    <w:lvlOverride w:ilvl="8">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lvlOverride>
  </w:num>
  <w:num w:numId="18">
    <w:abstractNumId w:val="16"/>
  </w:num>
  <w:num w:numId="19">
    <w:abstractNumId w:val="5"/>
  </w:num>
  <w:num w:numId="20">
    <w:abstractNumId w:val="14"/>
  </w:num>
  <w:num w:numId="21">
    <w:abstractNumId w:val="11"/>
  </w:num>
  <w:num w:numId="22">
    <w:abstractNumId w:val="12"/>
  </w:num>
  <w:num w:numId="23">
    <w:abstractNumId w:val="1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F2"/>
    <w:rsid w:val="00005ABD"/>
    <w:rsid w:val="00012E65"/>
    <w:rsid w:val="000737F2"/>
    <w:rsid w:val="000A2244"/>
    <w:rsid w:val="000A7C4E"/>
    <w:rsid w:val="000D1615"/>
    <w:rsid w:val="00112AFC"/>
    <w:rsid w:val="001237EF"/>
    <w:rsid w:val="00135B86"/>
    <w:rsid w:val="001502E6"/>
    <w:rsid w:val="00193E82"/>
    <w:rsid w:val="001963D4"/>
    <w:rsid w:val="001A6A76"/>
    <w:rsid w:val="001D2907"/>
    <w:rsid w:val="001D497F"/>
    <w:rsid w:val="001E024F"/>
    <w:rsid w:val="00243671"/>
    <w:rsid w:val="0024638D"/>
    <w:rsid w:val="002640D6"/>
    <w:rsid w:val="00280E37"/>
    <w:rsid w:val="002A1067"/>
    <w:rsid w:val="002C3FC6"/>
    <w:rsid w:val="003C3939"/>
    <w:rsid w:val="003C7FF9"/>
    <w:rsid w:val="0043619C"/>
    <w:rsid w:val="00462C05"/>
    <w:rsid w:val="00480AC1"/>
    <w:rsid w:val="0049608B"/>
    <w:rsid w:val="004E3FBA"/>
    <w:rsid w:val="005572A1"/>
    <w:rsid w:val="00561ABF"/>
    <w:rsid w:val="005C5366"/>
    <w:rsid w:val="005E0F8A"/>
    <w:rsid w:val="005F1E4D"/>
    <w:rsid w:val="0063664A"/>
    <w:rsid w:val="00644859"/>
    <w:rsid w:val="006670DA"/>
    <w:rsid w:val="0068791C"/>
    <w:rsid w:val="006B3397"/>
    <w:rsid w:val="0073546F"/>
    <w:rsid w:val="00781436"/>
    <w:rsid w:val="007966B7"/>
    <w:rsid w:val="007D3D9C"/>
    <w:rsid w:val="00822D99"/>
    <w:rsid w:val="00842563"/>
    <w:rsid w:val="008D2B21"/>
    <w:rsid w:val="008F10CB"/>
    <w:rsid w:val="0096207C"/>
    <w:rsid w:val="009C468C"/>
    <w:rsid w:val="009D745F"/>
    <w:rsid w:val="00A142F8"/>
    <w:rsid w:val="00A255D1"/>
    <w:rsid w:val="00A309D9"/>
    <w:rsid w:val="00A81E5E"/>
    <w:rsid w:val="00A954E2"/>
    <w:rsid w:val="00AE7F10"/>
    <w:rsid w:val="00B05D8F"/>
    <w:rsid w:val="00B112FD"/>
    <w:rsid w:val="00B75DF3"/>
    <w:rsid w:val="00B7757D"/>
    <w:rsid w:val="00BE59A0"/>
    <w:rsid w:val="00BF5177"/>
    <w:rsid w:val="00C957B3"/>
    <w:rsid w:val="00CB189B"/>
    <w:rsid w:val="00CC0395"/>
    <w:rsid w:val="00CE7932"/>
    <w:rsid w:val="00D07B27"/>
    <w:rsid w:val="00D440B8"/>
    <w:rsid w:val="00D51B3C"/>
    <w:rsid w:val="00D941CD"/>
    <w:rsid w:val="00D94489"/>
    <w:rsid w:val="00D96BA5"/>
    <w:rsid w:val="00DA76C2"/>
    <w:rsid w:val="00DC42F3"/>
    <w:rsid w:val="00DD24D5"/>
    <w:rsid w:val="00DE23E7"/>
    <w:rsid w:val="00DF1688"/>
    <w:rsid w:val="00E14F0C"/>
    <w:rsid w:val="00E6494A"/>
    <w:rsid w:val="00EA05DD"/>
    <w:rsid w:val="00EB140F"/>
    <w:rsid w:val="00EC5969"/>
    <w:rsid w:val="00ED26C8"/>
    <w:rsid w:val="00F30B70"/>
    <w:rsid w:val="00F40783"/>
    <w:rsid w:val="00F52DD3"/>
    <w:rsid w:val="00F7714E"/>
    <w:rsid w:val="00F82FEB"/>
    <w:rsid w:val="00FC4F74"/>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2B4FC"/>
  <w15:docId w15:val="{EC1CBD36-017C-49BE-A238-B7527D0B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4" w:line="264" w:lineRule="auto"/>
      <w:ind w:left="145" w:hanging="10"/>
      <w:jc w:val="both"/>
    </w:pPr>
  </w:style>
  <w:style w:type="paragraph" w:styleId="Titolo1">
    <w:name w:val="heading 1"/>
    <w:basedOn w:val="Normale"/>
    <w:next w:val="Normale"/>
    <w:uiPriority w:val="9"/>
    <w:qFormat/>
    <w:pPr>
      <w:keepNext/>
      <w:keepLines/>
      <w:numPr>
        <w:numId w:val="5"/>
      </w:numPr>
      <w:spacing w:after="43" w:line="259" w:lineRule="auto"/>
      <w:jc w:val="left"/>
      <w:outlineLvl w:val="0"/>
    </w:pPr>
    <w:rPr>
      <w:b/>
      <w:bCs/>
    </w:rPr>
  </w:style>
  <w:style w:type="paragraph" w:styleId="Titolo2">
    <w:name w:val="heading 2"/>
    <w:basedOn w:val="Normale"/>
    <w:next w:val="Normale"/>
    <w:autoRedefine/>
    <w:uiPriority w:val="9"/>
    <w:unhideWhenUsed/>
    <w:qFormat/>
    <w:rsid w:val="00193E82"/>
    <w:pPr>
      <w:keepNext/>
      <w:keepLines/>
      <w:spacing w:after="43"/>
      <w:ind w:left="709" w:firstLine="0"/>
      <w:outlineLvl w:val="1"/>
    </w:pPr>
    <w:rPr>
      <w:rFonts w:eastAsia="Calibri"/>
    </w:rPr>
  </w:style>
  <w:style w:type="paragraph" w:styleId="Titolo3">
    <w:name w:val="heading 3"/>
    <w:basedOn w:val="Normale"/>
    <w:next w:val="Normale"/>
    <w:uiPriority w:val="9"/>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1A544D"/>
    <w:rPr>
      <w:color w:val="0000FF" w:themeColor="hyperlink"/>
      <w:u w:val="single"/>
    </w:rPr>
  </w:style>
  <w:style w:type="character" w:styleId="Menzionenonrisolta">
    <w:name w:val="Unresolved Mention"/>
    <w:basedOn w:val="Carpredefinitoparagrafo"/>
    <w:uiPriority w:val="99"/>
    <w:semiHidden/>
    <w:unhideWhenUsed/>
    <w:qFormat/>
    <w:rsid w:val="001A544D"/>
    <w:rPr>
      <w:color w:val="605E5C"/>
      <w:shd w:val="clear" w:color="auto" w:fill="E1DFDD"/>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b w:val="0"/>
      <w:bCs w:val="0"/>
      <w:i w:val="0"/>
      <w:iCs w:val="0"/>
      <w:strike w:val="0"/>
      <w:dstrike w:val="0"/>
      <w:color w:val="000000"/>
      <w:position w:val="0"/>
      <w:sz w:val="24"/>
      <w:szCs w:val="24"/>
      <w:u w:val="none"/>
      <w:vertAlign w:val="baseline"/>
    </w:rPr>
  </w:style>
  <w:style w:type="character" w:customStyle="1" w:styleId="ListLabel20">
    <w:name w:val="ListLabel 20"/>
    <w:qFormat/>
    <w:rPr>
      <w:b w:val="0"/>
      <w:bCs w:val="0"/>
      <w:i w:val="0"/>
      <w:iCs w:val="0"/>
      <w:strike w:val="0"/>
      <w:dstrike w:val="0"/>
      <w:color w:val="000000"/>
      <w:position w:val="0"/>
      <w:sz w:val="24"/>
      <w:szCs w:val="24"/>
      <w:u w:val="none"/>
      <w:vertAlign w:val="baseline"/>
    </w:rPr>
  </w:style>
  <w:style w:type="character" w:customStyle="1" w:styleId="ListLabel21">
    <w:name w:val="ListLabel 21"/>
    <w:qFormat/>
    <w:rPr>
      <w:b w:val="0"/>
      <w:bCs w:val="0"/>
      <w:i w:val="0"/>
      <w:iCs w:val="0"/>
      <w:strike w:val="0"/>
      <w:dstrike w:val="0"/>
      <w:color w:val="000000"/>
      <w:position w:val="0"/>
      <w:sz w:val="24"/>
      <w:szCs w:val="24"/>
      <w:u w:val="none"/>
      <w:vertAlign w:val="baseline"/>
    </w:rPr>
  </w:style>
  <w:style w:type="character" w:customStyle="1" w:styleId="ListLabel22">
    <w:name w:val="ListLabel 22"/>
    <w:qFormat/>
    <w:rPr>
      <w:b w:val="0"/>
      <w:bCs w:val="0"/>
      <w:i w:val="0"/>
      <w:iCs w:val="0"/>
      <w:strike w:val="0"/>
      <w:dstrike w:val="0"/>
      <w:color w:val="000000"/>
      <w:position w:val="0"/>
      <w:sz w:val="24"/>
      <w:szCs w:val="24"/>
      <w:u w:val="none"/>
      <w:vertAlign w:val="baseline"/>
    </w:rPr>
  </w:style>
  <w:style w:type="character" w:customStyle="1" w:styleId="ListLabel23">
    <w:name w:val="ListLabel 23"/>
    <w:qFormat/>
    <w:rPr>
      <w:b w:val="0"/>
      <w:bCs w:val="0"/>
      <w:i w:val="0"/>
      <w:iCs w:val="0"/>
      <w:strike w:val="0"/>
      <w:dstrike w:val="0"/>
      <w:color w:val="000000"/>
      <w:position w:val="0"/>
      <w:sz w:val="24"/>
      <w:szCs w:val="24"/>
      <w:u w:val="none"/>
      <w:vertAlign w:val="baseline"/>
    </w:rPr>
  </w:style>
  <w:style w:type="character" w:customStyle="1" w:styleId="ListLabel24">
    <w:name w:val="ListLabel 24"/>
    <w:qFormat/>
    <w:rPr>
      <w:b w:val="0"/>
      <w:bCs w:val="0"/>
      <w:i w:val="0"/>
      <w:iCs w:val="0"/>
      <w:strike w:val="0"/>
      <w:dstrike w:val="0"/>
      <w:color w:val="000000"/>
      <w:position w:val="0"/>
      <w:sz w:val="24"/>
      <w:szCs w:val="24"/>
      <w:u w:val="none"/>
      <w:vertAlign w:val="baseline"/>
    </w:rPr>
  </w:style>
  <w:style w:type="character" w:customStyle="1" w:styleId="ListLabel25">
    <w:name w:val="ListLabel 25"/>
    <w:qFormat/>
    <w:rPr>
      <w:b w:val="0"/>
      <w:bCs w:val="0"/>
      <w:i w:val="0"/>
      <w:iCs w:val="0"/>
      <w:strike w:val="0"/>
      <w:dstrike w:val="0"/>
      <w:color w:val="000000"/>
      <w:position w:val="0"/>
      <w:sz w:val="24"/>
      <w:szCs w:val="24"/>
      <w:u w:val="none"/>
      <w:vertAlign w:val="baseline"/>
    </w:rPr>
  </w:style>
  <w:style w:type="character" w:customStyle="1" w:styleId="ListLabel26">
    <w:name w:val="ListLabel 26"/>
    <w:qFormat/>
    <w:rPr>
      <w:b w:val="0"/>
      <w:bCs w:val="0"/>
      <w:i w:val="0"/>
      <w:iCs w:val="0"/>
      <w:strike w:val="0"/>
      <w:dstrike w:val="0"/>
      <w:color w:val="000000"/>
      <w:position w:val="0"/>
      <w:sz w:val="24"/>
      <w:szCs w:val="24"/>
      <w:u w:val="none"/>
      <w:vertAlign w:val="baseline"/>
    </w:rPr>
  </w:style>
  <w:style w:type="character" w:customStyle="1" w:styleId="ListLabel27">
    <w:name w:val="ListLabel 27"/>
    <w:qFormat/>
    <w:rPr>
      <w:b w:val="0"/>
      <w:bCs w:val="0"/>
      <w:i w:val="0"/>
      <w:iCs w:val="0"/>
      <w:strike w:val="0"/>
      <w:dstrike w:val="0"/>
      <w:color w:val="000000"/>
      <w:position w:val="0"/>
      <w:sz w:val="24"/>
      <w:szCs w:val="24"/>
      <w:u w:val="none"/>
      <w:vertAlign w:val="baseline"/>
    </w:rPr>
  </w:style>
  <w:style w:type="character" w:customStyle="1" w:styleId="ListLabel28">
    <w:name w:val="ListLabel 28"/>
    <w:qFormat/>
    <w:rPr>
      <w:b w:val="0"/>
      <w:bCs w:val="0"/>
      <w:i w:val="0"/>
      <w:iCs w:val="0"/>
      <w:strike w:val="0"/>
      <w:dstrike w:val="0"/>
      <w:color w:val="000000"/>
      <w:position w:val="0"/>
      <w:sz w:val="24"/>
      <w:szCs w:val="24"/>
      <w:u w:val="none"/>
      <w:vertAlign w:val="baseline"/>
    </w:rPr>
  </w:style>
  <w:style w:type="character" w:customStyle="1" w:styleId="ListLabel29">
    <w:name w:val="ListLabel 29"/>
    <w:qFormat/>
    <w:rPr>
      <w:b w:val="0"/>
      <w:bCs w:val="0"/>
      <w:i w:val="0"/>
      <w:iCs w:val="0"/>
      <w:strike w:val="0"/>
      <w:dstrike w:val="0"/>
      <w:color w:val="000000"/>
      <w:position w:val="0"/>
      <w:sz w:val="24"/>
      <w:szCs w:val="24"/>
      <w:u w:val="none"/>
      <w:vertAlign w:val="baseline"/>
    </w:rPr>
  </w:style>
  <w:style w:type="character" w:customStyle="1" w:styleId="ListLabel30">
    <w:name w:val="ListLabel 30"/>
    <w:qFormat/>
    <w:rPr>
      <w:b w:val="0"/>
      <w:bCs w:val="0"/>
      <w:i w:val="0"/>
      <w:iCs w:val="0"/>
      <w:strike w:val="0"/>
      <w:dstrike w:val="0"/>
      <w:color w:val="000000"/>
      <w:position w:val="0"/>
      <w:sz w:val="24"/>
      <w:szCs w:val="24"/>
      <w:u w:val="none"/>
      <w:vertAlign w:val="baseline"/>
    </w:rPr>
  </w:style>
  <w:style w:type="character" w:customStyle="1" w:styleId="ListLabel31">
    <w:name w:val="ListLabel 31"/>
    <w:qFormat/>
    <w:rPr>
      <w:b w:val="0"/>
      <w:bCs w:val="0"/>
      <w:i w:val="0"/>
      <w:iCs w:val="0"/>
      <w:strike w:val="0"/>
      <w:dstrike w:val="0"/>
      <w:color w:val="000000"/>
      <w:position w:val="0"/>
      <w:sz w:val="24"/>
      <w:szCs w:val="24"/>
      <w:u w:val="none"/>
      <w:vertAlign w:val="baseline"/>
    </w:rPr>
  </w:style>
  <w:style w:type="character" w:customStyle="1" w:styleId="ListLabel32">
    <w:name w:val="ListLabel 32"/>
    <w:qFormat/>
    <w:rPr>
      <w:b w:val="0"/>
      <w:bCs w:val="0"/>
      <w:i w:val="0"/>
      <w:iCs w:val="0"/>
      <w:strike w:val="0"/>
      <w:dstrike w:val="0"/>
      <w:color w:val="000000"/>
      <w:position w:val="0"/>
      <w:sz w:val="24"/>
      <w:szCs w:val="24"/>
      <w:u w:val="none"/>
      <w:vertAlign w:val="baseline"/>
    </w:rPr>
  </w:style>
  <w:style w:type="character" w:customStyle="1" w:styleId="ListLabel33">
    <w:name w:val="ListLabel 33"/>
    <w:qFormat/>
    <w:rPr>
      <w:b w:val="0"/>
      <w:bCs w:val="0"/>
      <w:i w:val="0"/>
      <w:iCs w:val="0"/>
      <w:strike w:val="0"/>
      <w:dstrike w:val="0"/>
      <w:color w:val="000000"/>
      <w:position w:val="0"/>
      <w:sz w:val="24"/>
      <w:szCs w:val="24"/>
      <w:u w:val="none"/>
      <w:vertAlign w:val="baseline"/>
    </w:rPr>
  </w:style>
  <w:style w:type="character" w:customStyle="1" w:styleId="ListLabel34">
    <w:name w:val="ListLabel 34"/>
    <w:qFormat/>
    <w:rPr>
      <w:b w:val="0"/>
      <w:bCs w:val="0"/>
      <w:i w:val="0"/>
      <w:iCs w:val="0"/>
      <w:strike w:val="0"/>
      <w:dstrike w:val="0"/>
      <w:color w:val="000000"/>
      <w:position w:val="0"/>
      <w:sz w:val="24"/>
      <w:szCs w:val="24"/>
      <w:u w:val="none"/>
      <w:vertAlign w:val="baseline"/>
    </w:rPr>
  </w:style>
  <w:style w:type="character" w:customStyle="1" w:styleId="ListLabel35">
    <w:name w:val="ListLabel 35"/>
    <w:qFormat/>
    <w:rPr>
      <w:b w:val="0"/>
      <w:bCs w:val="0"/>
      <w:i w:val="0"/>
      <w:iCs w:val="0"/>
      <w:strike w:val="0"/>
      <w:dstrike w:val="0"/>
      <w:color w:val="000000"/>
      <w:position w:val="0"/>
      <w:sz w:val="24"/>
      <w:szCs w:val="24"/>
      <w:u w:val="none"/>
      <w:vertAlign w:val="baseline"/>
    </w:rPr>
  </w:style>
  <w:style w:type="character" w:customStyle="1" w:styleId="ListLabel36">
    <w:name w:val="ListLabel 36"/>
    <w:qFormat/>
    <w:rPr>
      <w:b w:val="0"/>
      <w:bCs w:val="0"/>
      <w:i w:val="0"/>
      <w:iCs w:val="0"/>
      <w:strike w:val="0"/>
      <w:dstrike w:val="0"/>
      <w:color w:val="000000"/>
      <w:position w:val="0"/>
      <w:sz w:val="24"/>
      <w:szCs w:val="24"/>
      <w:u w:val="none"/>
      <w:vertAlign w:val="baseline"/>
    </w:rPr>
  </w:style>
  <w:style w:type="character" w:customStyle="1" w:styleId="ListLabel37">
    <w:name w:val="ListLabel 37"/>
    <w:qFormat/>
    <w:rPr>
      <w:b w:val="0"/>
      <w:bCs w:val="0"/>
      <w:i w:val="0"/>
      <w:iCs w:val="0"/>
      <w:strike w:val="0"/>
      <w:dstrike w:val="0"/>
      <w:color w:val="000000"/>
      <w:position w:val="0"/>
      <w:sz w:val="24"/>
      <w:szCs w:val="24"/>
      <w:u w:val="none"/>
      <w:vertAlign w:val="baseline"/>
    </w:rPr>
  </w:style>
  <w:style w:type="character" w:customStyle="1" w:styleId="ListLabel38">
    <w:name w:val="ListLabel 38"/>
    <w:qFormat/>
    <w:rPr>
      <w:b w:val="0"/>
      <w:bCs w:val="0"/>
      <w:i w:val="0"/>
      <w:iCs w:val="0"/>
      <w:strike w:val="0"/>
      <w:dstrike w:val="0"/>
      <w:color w:val="000000"/>
      <w:position w:val="0"/>
      <w:sz w:val="24"/>
      <w:szCs w:val="24"/>
      <w:u w:val="none"/>
      <w:vertAlign w:val="baseline"/>
    </w:rPr>
  </w:style>
  <w:style w:type="character" w:customStyle="1" w:styleId="ListLabel39">
    <w:name w:val="ListLabel 39"/>
    <w:qFormat/>
    <w:rPr>
      <w:b w:val="0"/>
      <w:bCs w:val="0"/>
      <w:i w:val="0"/>
      <w:iCs w:val="0"/>
      <w:strike w:val="0"/>
      <w:dstrike w:val="0"/>
      <w:color w:val="000000"/>
      <w:position w:val="0"/>
      <w:sz w:val="24"/>
      <w:szCs w:val="24"/>
      <w:u w:val="none"/>
      <w:vertAlign w:val="baseline"/>
    </w:rPr>
  </w:style>
  <w:style w:type="character" w:customStyle="1" w:styleId="ListLabel40">
    <w:name w:val="ListLabel 40"/>
    <w:qFormat/>
    <w:rPr>
      <w:b w:val="0"/>
      <w:bCs w:val="0"/>
      <w:i w:val="0"/>
      <w:iCs w:val="0"/>
      <w:strike w:val="0"/>
      <w:dstrike w:val="0"/>
      <w:color w:val="000000"/>
      <w:position w:val="0"/>
      <w:sz w:val="24"/>
      <w:szCs w:val="24"/>
      <w:u w:val="none"/>
      <w:vertAlign w:val="baseline"/>
    </w:rPr>
  </w:style>
  <w:style w:type="character" w:customStyle="1" w:styleId="ListLabel41">
    <w:name w:val="ListLabel 41"/>
    <w:qFormat/>
    <w:rPr>
      <w:b w:val="0"/>
      <w:bCs w:val="0"/>
      <w:i w:val="0"/>
      <w:iCs w:val="0"/>
      <w:strike w:val="0"/>
      <w:dstrike w:val="0"/>
      <w:color w:val="000000"/>
      <w:position w:val="0"/>
      <w:sz w:val="24"/>
      <w:szCs w:val="24"/>
      <w:u w:val="none"/>
      <w:vertAlign w:val="baseline"/>
    </w:rPr>
  </w:style>
  <w:style w:type="character" w:customStyle="1" w:styleId="ListLabel42">
    <w:name w:val="ListLabel 42"/>
    <w:qFormat/>
    <w:rPr>
      <w:b w:val="0"/>
      <w:bCs w:val="0"/>
      <w:i w:val="0"/>
      <w:iCs w:val="0"/>
      <w:strike w:val="0"/>
      <w:dstrike w:val="0"/>
      <w:color w:val="000000"/>
      <w:position w:val="0"/>
      <w:sz w:val="24"/>
      <w:szCs w:val="24"/>
      <w:u w:val="none"/>
      <w:vertAlign w:val="baseline"/>
    </w:rPr>
  </w:style>
  <w:style w:type="character" w:customStyle="1" w:styleId="ListLabel43">
    <w:name w:val="ListLabel 43"/>
    <w:qFormat/>
    <w:rPr>
      <w:b w:val="0"/>
      <w:bCs w:val="0"/>
      <w:i w:val="0"/>
      <w:iCs w:val="0"/>
      <w:strike w:val="0"/>
      <w:dstrike w:val="0"/>
      <w:color w:val="000000"/>
      <w:position w:val="0"/>
      <w:sz w:val="24"/>
      <w:szCs w:val="24"/>
      <w:u w:val="none"/>
      <w:vertAlign w:val="baseline"/>
    </w:rPr>
  </w:style>
  <w:style w:type="character" w:customStyle="1" w:styleId="ListLabel44">
    <w:name w:val="ListLabel 44"/>
    <w:qFormat/>
    <w:rPr>
      <w:b w:val="0"/>
      <w:bCs w:val="0"/>
      <w:i w:val="0"/>
      <w:iCs w:val="0"/>
      <w:strike w:val="0"/>
      <w:dstrike w:val="0"/>
      <w:color w:val="000000"/>
      <w:position w:val="0"/>
      <w:sz w:val="24"/>
      <w:szCs w:val="24"/>
      <w:u w:val="none"/>
      <w:vertAlign w:val="baseline"/>
    </w:rPr>
  </w:style>
  <w:style w:type="character" w:customStyle="1" w:styleId="ListLabel45">
    <w:name w:val="ListLabel 45"/>
    <w:qFormat/>
    <w:rPr>
      <w:b w:val="0"/>
      <w:bCs w:val="0"/>
      <w:i w:val="0"/>
      <w:iCs w:val="0"/>
      <w:strike w:val="0"/>
      <w:dstrike w:val="0"/>
      <w:color w:val="000000"/>
      <w:position w:val="0"/>
      <w:sz w:val="24"/>
      <w:szCs w:val="24"/>
      <w:u w:val="none"/>
      <w:vertAlign w:val="baseline"/>
    </w:rPr>
  </w:style>
  <w:style w:type="character" w:customStyle="1" w:styleId="ListLabel46">
    <w:name w:val="ListLabel 46"/>
    <w:qFormat/>
    <w:rPr>
      <w:b w:val="0"/>
      <w:bCs w:val="0"/>
      <w:i w:val="0"/>
      <w:iCs w:val="0"/>
      <w:strike w:val="0"/>
      <w:dstrike w:val="0"/>
      <w:color w:val="000000"/>
      <w:position w:val="0"/>
      <w:sz w:val="24"/>
      <w:szCs w:val="24"/>
      <w:u w:val="none"/>
      <w:vertAlign w:val="baseline"/>
    </w:rPr>
  </w:style>
  <w:style w:type="character" w:customStyle="1" w:styleId="ListLabel47">
    <w:name w:val="ListLabel 47"/>
    <w:qFormat/>
    <w:rPr>
      <w:b w:val="0"/>
      <w:bCs w:val="0"/>
      <w:i w:val="0"/>
      <w:iCs w:val="0"/>
      <w:strike w:val="0"/>
      <w:dstrike w:val="0"/>
      <w:color w:val="000000"/>
      <w:position w:val="0"/>
      <w:sz w:val="24"/>
      <w:szCs w:val="24"/>
      <w:u w:val="none"/>
      <w:vertAlign w:val="baseline"/>
    </w:rPr>
  </w:style>
  <w:style w:type="character" w:customStyle="1" w:styleId="ListLabel48">
    <w:name w:val="ListLabel 48"/>
    <w:qFormat/>
    <w:rPr>
      <w:b w:val="0"/>
      <w:bCs w:val="0"/>
      <w:i w:val="0"/>
      <w:iCs w:val="0"/>
      <w:strike w:val="0"/>
      <w:dstrike w:val="0"/>
      <w:color w:val="000000"/>
      <w:position w:val="0"/>
      <w:sz w:val="24"/>
      <w:szCs w:val="24"/>
      <w:u w:val="none"/>
      <w:vertAlign w:val="baseline"/>
    </w:rPr>
  </w:style>
  <w:style w:type="character" w:customStyle="1" w:styleId="ListLabel49">
    <w:name w:val="ListLabel 49"/>
    <w:qFormat/>
    <w:rPr>
      <w:b w:val="0"/>
      <w:bCs w:val="0"/>
      <w:i w:val="0"/>
      <w:iCs w:val="0"/>
      <w:strike w:val="0"/>
      <w:dstrike w:val="0"/>
      <w:color w:val="000000"/>
      <w:position w:val="0"/>
      <w:sz w:val="24"/>
      <w:szCs w:val="24"/>
      <w:u w:val="none"/>
      <w:vertAlign w:val="baseline"/>
    </w:rPr>
  </w:style>
  <w:style w:type="character" w:customStyle="1" w:styleId="ListLabel50">
    <w:name w:val="ListLabel 50"/>
    <w:qFormat/>
    <w:rPr>
      <w:b w:val="0"/>
      <w:bCs w:val="0"/>
      <w:i w:val="0"/>
      <w:iCs w:val="0"/>
      <w:strike w:val="0"/>
      <w:dstrike w:val="0"/>
      <w:color w:val="000000"/>
      <w:position w:val="0"/>
      <w:sz w:val="24"/>
      <w:szCs w:val="24"/>
      <w:u w:val="none"/>
      <w:vertAlign w:val="baseline"/>
    </w:rPr>
  </w:style>
  <w:style w:type="character" w:customStyle="1" w:styleId="ListLabel51">
    <w:name w:val="ListLabel 51"/>
    <w:qFormat/>
    <w:rPr>
      <w:b w:val="0"/>
      <w:bCs w:val="0"/>
      <w:i w:val="0"/>
      <w:iCs w:val="0"/>
      <w:strike w:val="0"/>
      <w:dstrike w:val="0"/>
      <w:color w:val="000000"/>
      <w:position w:val="0"/>
      <w:sz w:val="24"/>
      <w:szCs w:val="24"/>
      <w:u w:val="none"/>
      <w:vertAlign w:val="baseline"/>
    </w:rPr>
  </w:style>
  <w:style w:type="character" w:customStyle="1" w:styleId="ListLabel52">
    <w:name w:val="ListLabel 52"/>
    <w:qFormat/>
    <w:rPr>
      <w:b w:val="0"/>
      <w:bCs w:val="0"/>
      <w:i w:val="0"/>
      <w:iCs w:val="0"/>
      <w:strike w:val="0"/>
      <w:dstrike w:val="0"/>
      <w:color w:val="000000"/>
      <w:position w:val="0"/>
      <w:sz w:val="24"/>
      <w:szCs w:val="24"/>
      <w:u w:val="none"/>
      <w:vertAlign w:val="baseline"/>
    </w:rPr>
  </w:style>
  <w:style w:type="character" w:customStyle="1" w:styleId="ListLabel53">
    <w:name w:val="ListLabel 53"/>
    <w:qFormat/>
    <w:rPr>
      <w:b w:val="0"/>
      <w:bCs w:val="0"/>
      <w:i w:val="0"/>
      <w:iCs w:val="0"/>
      <w:strike w:val="0"/>
      <w:dstrike w:val="0"/>
      <w:color w:val="000000"/>
      <w:position w:val="0"/>
      <w:sz w:val="24"/>
      <w:szCs w:val="24"/>
      <w:u w:val="none"/>
      <w:vertAlign w:val="baseline"/>
    </w:rPr>
  </w:style>
  <w:style w:type="character" w:customStyle="1" w:styleId="ListLabel54">
    <w:name w:val="ListLabel 54"/>
    <w:qFormat/>
    <w:rPr>
      <w:b w:val="0"/>
      <w:bCs w:val="0"/>
      <w:i w:val="0"/>
      <w:iCs w:val="0"/>
      <w:strike w:val="0"/>
      <w:dstrike w:val="0"/>
      <w:color w:val="000000"/>
      <w:position w:val="0"/>
      <w:sz w:val="24"/>
      <w:szCs w:val="24"/>
      <w:u w:val="none"/>
      <w:vertAlign w:val="baseline"/>
    </w:rPr>
  </w:style>
  <w:style w:type="character" w:customStyle="1" w:styleId="ListLabel55">
    <w:name w:val="ListLabel 55"/>
    <w:qFormat/>
    <w:rPr>
      <w:b w:val="0"/>
      <w:bCs w:val="0"/>
      <w:i w:val="0"/>
      <w:iCs w:val="0"/>
      <w:strike w:val="0"/>
      <w:dstrike w:val="0"/>
      <w:color w:val="000000"/>
      <w:position w:val="0"/>
      <w:sz w:val="24"/>
      <w:szCs w:val="24"/>
      <w:u w:val="none"/>
      <w:vertAlign w:val="baseline"/>
    </w:rPr>
  </w:style>
  <w:style w:type="character" w:customStyle="1" w:styleId="ListLabel56">
    <w:name w:val="ListLabel 56"/>
    <w:qFormat/>
    <w:rPr>
      <w:b w:val="0"/>
      <w:bCs w:val="0"/>
      <w:i w:val="0"/>
      <w:iCs w:val="0"/>
      <w:strike w:val="0"/>
      <w:dstrike w:val="0"/>
      <w:color w:val="000000"/>
      <w:position w:val="0"/>
      <w:sz w:val="24"/>
      <w:szCs w:val="24"/>
      <w:u w:val="none"/>
      <w:vertAlign w:val="baseline"/>
    </w:rPr>
  </w:style>
  <w:style w:type="character" w:customStyle="1" w:styleId="ListLabel57">
    <w:name w:val="ListLabel 57"/>
    <w:qFormat/>
    <w:rPr>
      <w:b w:val="0"/>
      <w:bCs w:val="0"/>
      <w:i w:val="0"/>
      <w:iCs w:val="0"/>
      <w:strike w:val="0"/>
      <w:dstrike w:val="0"/>
      <w:color w:val="000000"/>
      <w:position w:val="0"/>
      <w:sz w:val="24"/>
      <w:szCs w:val="24"/>
      <w:u w:val="none"/>
      <w:vertAlign w:val="baseline"/>
    </w:rPr>
  </w:style>
  <w:style w:type="character" w:customStyle="1" w:styleId="ListLabel58">
    <w:name w:val="ListLabel 58"/>
    <w:qFormat/>
    <w:rPr>
      <w:b w:val="0"/>
      <w:bCs w:val="0"/>
      <w:i w:val="0"/>
      <w:iCs w:val="0"/>
      <w:strike w:val="0"/>
      <w:dstrike w:val="0"/>
      <w:color w:val="000000"/>
      <w:position w:val="0"/>
      <w:sz w:val="24"/>
      <w:szCs w:val="24"/>
      <w:u w:val="none"/>
      <w:vertAlign w:val="baseline"/>
    </w:rPr>
  </w:style>
  <w:style w:type="character" w:customStyle="1" w:styleId="ListLabel59">
    <w:name w:val="ListLabel 59"/>
    <w:qFormat/>
    <w:rPr>
      <w:b w:val="0"/>
      <w:bCs w:val="0"/>
      <w:i w:val="0"/>
      <w:iCs w:val="0"/>
      <w:strike w:val="0"/>
      <w:dstrike w:val="0"/>
      <w:color w:val="000000"/>
      <w:position w:val="0"/>
      <w:sz w:val="24"/>
      <w:szCs w:val="24"/>
      <w:u w:val="none"/>
      <w:vertAlign w:val="baseline"/>
    </w:rPr>
  </w:style>
  <w:style w:type="character" w:customStyle="1" w:styleId="ListLabel60">
    <w:name w:val="ListLabel 60"/>
    <w:qFormat/>
    <w:rPr>
      <w:b w:val="0"/>
      <w:bCs w:val="0"/>
      <w:i w:val="0"/>
      <w:iCs w:val="0"/>
      <w:strike w:val="0"/>
      <w:dstrike w:val="0"/>
      <w:color w:val="000000"/>
      <w:position w:val="0"/>
      <w:sz w:val="24"/>
      <w:szCs w:val="24"/>
      <w:u w:val="none"/>
      <w:vertAlign w:val="baseline"/>
    </w:rPr>
  </w:style>
  <w:style w:type="character" w:customStyle="1" w:styleId="ListLabel61">
    <w:name w:val="ListLabel 61"/>
    <w:qFormat/>
    <w:rPr>
      <w:b w:val="0"/>
      <w:bCs w:val="0"/>
      <w:i w:val="0"/>
      <w:iCs w:val="0"/>
      <w:strike w:val="0"/>
      <w:dstrike w:val="0"/>
      <w:color w:val="000000"/>
      <w:position w:val="0"/>
      <w:sz w:val="24"/>
      <w:szCs w:val="24"/>
      <w:u w:val="none"/>
      <w:vertAlign w:val="baseline"/>
    </w:rPr>
  </w:style>
  <w:style w:type="character" w:customStyle="1" w:styleId="ListLabel62">
    <w:name w:val="ListLabel 62"/>
    <w:qFormat/>
    <w:rPr>
      <w:b w:val="0"/>
      <w:bCs w:val="0"/>
      <w:i w:val="0"/>
      <w:iCs w:val="0"/>
      <w:strike w:val="0"/>
      <w:dstrike w:val="0"/>
      <w:color w:val="000000"/>
      <w:position w:val="0"/>
      <w:sz w:val="24"/>
      <w:szCs w:val="24"/>
      <w:u w:val="none"/>
      <w:vertAlign w:val="baseline"/>
    </w:rPr>
  </w:style>
  <w:style w:type="character" w:customStyle="1" w:styleId="ListLabel63">
    <w:name w:val="ListLabel 63"/>
    <w:qFormat/>
    <w:rPr>
      <w:b w:val="0"/>
      <w:bCs w:val="0"/>
      <w:i w:val="0"/>
      <w:iCs w:val="0"/>
      <w:strike w:val="0"/>
      <w:dstrike w:val="0"/>
      <w:color w:val="000000"/>
      <w:position w:val="0"/>
      <w:sz w:val="24"/>
      <w:szCs w:val="24"/>
      <w:u w:val="none"/>
      <w:vertAlign w:val="baseline"/>
    </w:rPr>
  </w:style>
  <w:style w:type="character" w:customStyle="1" w:styleId="ListLabel64">
    <w:name w:val="ListLabel 64"/>
    <w:qFormat/>
    <w:rPr>
      <w:b w:val="0"/>
      <w:bCs w:val="0"/>
      <w:i w:val="0"/>
      <w:iCs w:val="0"/>
      <w:strike w:val="0"/>
      <w:dstrike w:val="0"/>
      <w:color w:val="000000"/>
      <w:position w:val="0"/>
      <w:sz w:val="24"/>
      <w:szCs w:val="24"/>
      <w:u w:val="none"/>
      <w:vertAlign w:val="baseline"/>
    </w:rPr>
  </w:style>
  <w:style w:type="character" w:customStyle="1" w:styleId="ListLabel65">
    <w:name w:val="ListLabel 65"/>
    <w:qFormat/>
    <w:rPr>
      <w:b w:val="0"/>
      <w:bCs w:val="0"/>
      <w:i w:val="0"/>
      <w:iCs w:val="0"/>
      <w:strike w:val="0"/>
      <w:dstrike w:val="0"/>
      <w:color w:val="000000"/>
      <w:position w:val="0"/>
      <w:sz w:val="24"/>
      <w:szCs w:val="24"/>
      <w:u w:val="none"/>
      <w:vertAlign w:val="baseline"/>
    </w:rPr>
  </w:style>
  <w:style w:type="character" w:customStyle="1" w:styleId="ListLabel66">
    <w:name w:val="ListLabel 66"/>
    <w:qFormat/>
    <w:rPr>
      <w:b w:val="0"/>
      <w:bCs w:val="0"/>
      <w:i w:val="0"/>
      <w:iCs w:val="0"/>
      <w:strike w:val="0"/>
      <w:dstrike w:val="0"/>
      <w:color w:val="000000"/>
      <w:position w:val="0"/>
      <w:sz w:val="24"/>
      <w:szCs w:val="24"/>
      <w:u w:val="none"/>
      <w:vertAlign w:val="baseline"/>
    </w:rPr>
  </w:style>
  <w:style w:type="character" w:customStyle="1" w:styleId="ListLabel67">
    <w:name w:val="ListLabel 67"/>
    <w:qFormat/>
    <w:rPr>
      <w:b w:val="0"/>
      <w:bCs w:val="0"/>
      <w:i w:val="0"/>
      <w:iCs w:val="0"/>
      <w:strike w:val="0"/>
      <w:dstrike w:val="0"/>
      <w:color w:val="000000"/>
      <w:position w:val="0"/>
      <w:sz w:val="24"/>
      <w:szCs w:val="24"/>
      <w:u w:val="none"/>
      <w:vertAlign w:val="baseline"/>
    </w:rPr>
  </w:style>
  <w:style w:type="character" w:customStyle="1" w:styleId="ListLabel68">
    <w:name w:val="ListLabel 68"/>
    <w:qFormat/>
    <w:rPr>
      <w:b w:val="0"/>
      <w:bCs w:val="0"/>
      <w:i w:val="0"/>
      <w:iCs w:val="0"/>
      <w:strike w:val="0"/>
      <w:dstrike w:val="0"/>
      <w:color w:val="000000"/>
      <w:position w:val="0"/>
      <w:sz w:val="24"/>
      <w:szCs w:val="24"/>
      <w:u w:val="none"/>
      <w:vertAlign w:val="baseline"/>
    </w:rPr>
  </w:style>
  <w:style w:type="character" w:customStyle="1" w:styleId="ListLabel69">
    <w:name w:val="ListLabel 69"/>
    <w:qFormat/>
    <w:rPr>
      <w:b w:val="0"/>
      <w:bCs w:val="0"/>
      <w:i w:val="0"/>
      <w:iCs w:val="0"/>
      <w:strike w:val="0"/>
      <w:dstrike w:val="0"/>
      <w:color w:val="000000"/>
      <w:position w:val="0"/>
      <w:sz w:val="24"/>
      <w:szCs w:val="24"/>
      <w:u w:val="none"/>
      <w:vertAlign w:val="baseline"/>
    </w:rPr>
  </w:style>
  <w:style w:type="character" w:customStyle="1" w:styleId="ListLabel70">
    <w:name w:val="ListLabel 70"/>
    <w:qFormat/>
    <w:rPr>
      <w:b w:val="0"/>
      <w:bCs w:val="0"/>
      <w:i w:val="0"/>
      <w:iCs w:val="0"/>
      <w:strike w:val="0"/>
      <w:dstrike w:val="0"/>
      <w:color w:val="000000"/>
      <w:position w:val="0"/>
      <w:sz w:val="24"/>
      <w:szCs w:val="24"/>
      <w:u w:val="none"/>
      <w:vertAlign w:val="baseline"/>
    </w:rPr>
  </w:style>
  <w:style w:type="character" w:customStyle="1" w:styleId="ListLabel71">
    <w:name w:val="ListLabel 71"/>
    <w:qFormat/>
    <w:rPr>
      <w:b w:val="0"/>
      <w:bCs w:val="0"/>
      <w:i w:val="0"/>
      <w:iCs w:val="0"/>
      <w:strike w:val="0"/>
      <w:dstrike w:val="0"/>
      <w:color w:val="000000"/>
      <w:position w:val="0"/>
      <w:sz w:val="24"/>
      <w:szCs w:val="24"/>
      <w:u w:val="none"/>
      <w:vertAlign w:val="baseline"/>
    </w:rPr>
  </w:style>
  <w:style w:type="character" w:customStyle="1" w:styleId="ListLabel72">
    <w:name w:val="ListLabel 72"/>
    <w:qFormat/>
    <w:rPr>
      <w:b w:val="0"/>
      <w:bCs w:val="0"/>
      <w:i w:val="0"/>
      <w:iCs w:val="0"/>
      <w:strike w:val="0"/>
      <w:dstrike w:val="0"/>
      <w:color w:val="000000"/>
      <w:position w:val="0"/>
      <w:sz w:val="24"/>
      <w:szCs w:val="24"/>
      <w:u w:val="none"/>
      <w:vertAlign w:val="baseline"/>
    </w:rPr>
  </w:style>
  <w:style w:type="character" w:customStyle="1" w:styleId="ListLabel73">
    <w:name w:val="ListLabel 73"/>
    <w:qFormat/>
    <w:rPr>
      <w:b w:val="0"/>
      <w:bCs w:val="0"/>
      <w:i w:val="0"/>
      <w:iCs w:val="0"/>
      <w:strike w:val="0"/>
      <w:dstrike w:val="0"/>
      <w:color w:val="000000"/>
      <w:position w:val="0"/>
      <w:sz w:val="24"/>
      <w:szCs w:val="24"/>
      <w:u w:val="none"/>
      <w:vertAlign w:val="baseline"/>
    </w:rPr>
  </w:style>
  <w:style w:type="character" w:customStyle="1" w:styleId="ListLabel74">
    <w:name w:val="ListLabel 74"/>
    <w:qFormat/>
    <w:rPr>
      <w:b w:val="0"/>
      <w:bCs w:val="0"/>
      <w:i w:val="0"/>
      <w:iCs w:val="0"/>
      <w:strike w:val="0"/>
      <w:dstrike w:val="0"/>
      <w:color w:val="000000"/>
      <w:position w:val="0"/>
      <w:sz w:val="24"/>
      <w:szCs w:val="24"/>
      <w:u w:val="none"/>
      <w:vertAlign w:val="baseline"/>
    </w:rPr>
  </w:style>
  <w:style w:type="character" w:customStyle="1" w:styleId="ListLabel75">
    <w:name w:val="ListLabel 75"/>
    <w:qFormat/>
    <w:rPr>
      <w:b w:val="0"/>
      <w:bCs w:val="0"/>
      <w:i w:val="0"/>
      <w:iCs w:val="0"/>
      <w:strike w:val="0"/>
      <w:dstrike w:val="0"/>
      <w:color w:val="000000"/>
      <w:position w:val="0"/>
      <w:sz w:val="24"/>
      <w:szCs w:val="24"/>
      <w:u w:val="none"/>
      <w:vertAlign w:val="baseline"/>
    </w:rPr>
  </w:style>
  <w:style w:type="character" w:customStyle="1" w:styleId="ListLabel76">
    <w:name w:val="ListLabel 76"/>
    <w:qFormat/>
    <w:rPr>
      <w:b w:val="0"/>
      <w:bCs w:val="0"/>
      <w:i w:val="0"/>
      <w:iCs w:val="0"/>
      <w:strike w:val="0"/>
      <w:dstrike w:val="0"/>
      <w:color w:val="000000"/>
      <w:position w:val="0"/>
      <w:sz w:val="24"/>
      <w:szCs w:val="24"/>
      <w:u w:val="none"/>
      <w:vertAlign w:val="baseline"/>
    </w:rPr>
  </w:style>
  <w:style w:type="character" w:customStyle="1" w:styleId="ListLabel77">
    <w:name w:val="ListLabel 77"/>
    <w:qFormat/>
    <w:rPr>
      <w:b w:val="0"/>
      <w:bCs w:val="0"/>
      <w:i w:val="0"/>
      <w:iCs w:val="0"/>
      <w:strike w:val="0"/>
      <w:dstrike w:val="0"/>
      <w:color w:val="000000"/>
      <w:position w:val="0"/>
      <w:sz w:val="24"/>
      <w:szCs w:val="24"/>
      <w:u w:val="none"/>
      <w:vertAlign w:val="baseline"/>
    </w:rPr>
  </w:style>
  <w:style w:type="character" w:customStyle="1" w:styleId="ListLabel78">
    <w:name w:val="ListLabel 78"/>
    <w:qFormat/>
    <w:rPr>
      <w:b w:val="0"/>
      <w:bCs w:val="0"/>
      <w:i w:val="0"/>
      <w:iCs w:val="0"/>
      <w:strike w:val="0"/>
      <w:dstrike w:val="0"/>
      <w:color w:val="000000"/>
      <w:position w:val="0"/>
      <w:sz w:val="24"/>
      <w:szCs w:val="24"/>
      <w:u w:val="none"/>
      <w:vertAlign w:val="baseline"/>
    </w:rPr>
  </w:style>
  <w:style w:type="character" w:customStyle="1" w:styleId="ListLabel79">
    <w:name w:val="ListLabel 79"/>
    <w:qFormat/>
    <w:rPr>
      <w:b w:val="0"/>
      <w:bCs w:val="0"/>
      <w:i w:val="0"/>
      <w:iCs w:val="0"/>
      <w:strike w:val="0"/>
      <w:dstrike w:val="0"/>
      <w:color w:val="000000"/>
      <w:position w:val="0"/>
      <w:sz w:val="24"/>
      <w:szCs w:val="24"/>
      <w:u w:val="none"/>
      <w:vertAlign w:val="baseline"/>
    </w:rPr>
  </w:style>
  <w:style w:type="character" w:customStyle="1" w:styleId="ListLabel80">
    <w:name w:val="ListLabel 80"/>
    <w:qFormat/>
    <w:rPr>
      <w:b w:val="0"/>
      <w:bCs w:val="0"/>
      <w:i w:val="0"/>
      <w:iCs w:val="0"/>
      <w:strike w:val="0"/>
      <w:dstrike w:val="0"/>
      <w:color w:val="000000"/>
      <w:position w:val="0"/>
      <w:sz w:val="24"/>
      <w:szCs w:val="24"/>
      <w:u w:val="none"/>
      <w:vertAlign w:val="baseline"/>
    </w:rPr>
  </w:style>
  <w:style w:type="character" w:customStyle="1" w:styleId="ListLabel81">
    <w:name w:val="ListLabel 81"/>
    <w:qFormat/>
    <w:rPr>
      <w:b w:val="0"/>
      <w:bCs w:val="0"/>
      <w:i w:val="0"/>
      <w:iCs w:val="0"/>
      <w:strike w:val="0"/>
      <w:dstrike w:val="0"/>
      <w:color w:val="000000"/>
      <w:position w:val="0"/>
      <w:sz w:val="24"/>
      <w:szCs w:val="24"/>
      <w:u w:val="none"/>
      <w:vertAlign w:val="baseline"/>
    </w:rPr>
  </w:style>
  <w:style w:type="character" w:customStyle="1" w:styleId="ListLabel82">
    <w:name w:val="ListLabel 82"/>
    <w:qFormat/>
    <w:rPr>
      <w:b w:val="0"/>
      <w:bCs w:val="0"/>
      <w:i w:val="0"/>
      <w:iCs w:val="0"/>
      <w:strike w:val="0"/>
      <w:dstrike w:val="0"/>
      <w:color w:val="000000"/>
      <w:position w:val="0"/>
      <w:sz w:val="24"/>
      <w:szCs w:val="24"/>
      <w:u w:val="none"/>
      <w:vertAlign w:val="baseline"/>
    </w:rPr>
  </w:style>
  <w:style w:type="character" w:customStyle="1" w:styleId="ListLabel83">
    <w:name w:val="ListLabel 83"/>
    <w:qFormat/>
    <w:rPr>
      <w:b w:val="0"/>
      <w:bCs w:val="0"/>
      <w:i w:val="0"/>
      <w:iCs w:val="0"/>
      <w:strike w:val="0"/>
      <w:dstrike w:val="0"/>
      <w:color w:val="000000"/>
      <w:position w:val="0"/>
      <w:sz w:val="24"/>
      <w:szCs w:val="24"/>
      <w:u w:val="none"/>
      <w:vertAlign w:val="baseline"/>
    </w:rPr>
  </w:style>
  <w:style w:type="character" w:customStyle="1" w:styleId="ListLabel84">
    <w:name w:val="ListLabel 84"/>
    <w:qFormat/>
    <w:rPr>
      <w:b w:val="0"/>
      <w:bCs w:val="0"/>
      <w:i w:val="0"/>
      <w:iCs w:val="0"/>
      <w:strike w:val="0"/>
      <w:dstrike w:val="0"/>
      <w:color w:val="000000"/>
      <w:position w:val="0"/>
      <w:sz w:val="24"/>
      <w:szCs w:val="24"/>
      <w:u w:val="none"/>
      <w:vertAlign w:val="baseline"/>
    </w:rPr>
  </w:style>
  <w:style w:type="character" w:customStyle="1" w:styleId="ListLabel85">
    <w:name w:val="ListLabel 85"/>
    <w:qFormat/>
    <w:rPr>
      <w:b w:val="0"/>
      <w:bCs w:val="0"/>
      <w:i w:val="0"/>
      <w:iCs w:val="0"/>
      <w:strike w:val="0"/>
      <w:dstrike w:val="0"/>
      <w:color w:val="000000"/>
      <w:position w:val="0"/>
      <w:sz w:val="24"/>
      <w:szCs w:val="24"/>
      <w:u w:val="none"/>
      <w:vertAlign w:val="baseline"/>
    </w:rPr>
  </w:style>
  <w:style w:type="character" w:customStyle="1" w:styleId="ListLabel86">
    <w:name w:val="ListLabel 86"/>
    <w:qFormat/>
    <w:rPr>
      <w:b w:val="0"/>
      <w:bCs w:val="0"/>
      <w:i w:val="0"/>
      <w:iCs w:val="0"/>
      <w:strike w:val="0"/>
      <w:dstrike w:val="0"/>
      <w:color w:val="000000"/>
      <w:position w:val="0"/>
      <w:sz w:val="24"/>
      <w:szCs w:val="24"/>
      <w:u w:val="none"/>
      <w:vertAlign w:val="baseline"/>
    </w:rPr>
  </w:style>
  <w:style w:type="character" w:customStyle="1" w:styleId="ListLabel87">
    <w:name w:val="ListLabel 87"/>
    <w:qFormat/>
    <w:rPr>
      <w:b w:val="0"/>
      <w:bCs w:val="0"/>
      <w:i w:val="0"/>
      <w:iCs w:val="0"/>
      <w:strike w:val="0"/>
      <w:dstrike w:val="0"/>
      <w:color w:val="000000"/>
      <w:position w:val="0"/>
      <w:sz w:val="24"/>
      <w:szCs w:val="24"/>
      <w:u w:val="none"/>
      <w:vertAlign w:val="baseline"/>
    </w:rPr>
  </w:style>
  <w:style w:type="character" w:customStyle="1" w:styleId="ListLabel88">
    <w:name w:val="ListLabel 88"/>
    <w:qFormat/>
    <w:rPr>
      <w:b w:val="0"/>
      <w:bCs w:val="0"/>
      <w:i w:val="0"/>
      <w:iCs w:val="0"/>
      <w:strike w:val="0"/>
      <w:dstrike w:val="0"/>
      <w:color w:val="000000"/>
      <w:position w:val="0"/>
      <w:sz w:val="24"/>
      <w:szCs w:val="24"/>
      <w:u w:val="none"/>
      <w:vertAlign w:val="baseline"/>
    </w:rPr>
  </w:style>
  <w:style w:type="character" w:customStyle="1" w:styleId="ListLabel89">
    <w:name w:val="ListLabel 89"/>
    <w:qFormat/>
    <w:rPr>
      <w:b w:val="0"/>
      <w:bCs w:val="0"/>
      <w:i w:val="0"/>
      <w:iCs w:val="0"/>
      <w:strike w:val="0"/>
      <w:dstrike w:val="0"/>
      <w:color w:val="000000"/>
      <w:position w:val="0"/>
      <w:sz w:val="24"/>
      <w:szCs w:val="24"/>
      <w:u w:val="none"/>
      <w:vertAlign w:val="baseline"/>
    </w:rPr>
  </w:style>
  <w:style w:type="character" w:customStyle="1" w:styleId="ListLabel90">
    <w:name w:val="ListLabel 90"/>
    <w:qFormat/>
    <w:rPr>
      <w:b w:val="0"/>
      <w:bCs w:val="0"/>
      <w:i w:val="0"/>
      <w:iCs w:val="0"/>
      <w:strike w:val="0"/>
      <w:dstrike w:val="0"/>
      <w:color w:val="000000"/>
      <w:position w:val="0"/>
      <w:sz w:val="24"/>
      <w:szCs w:val="24"/>
      <w:u w:val="none"/>
      <w:vertAlign w:val="baseline"/>
    </w:rPr>
  </w:style>
  <w:style w:type="character" w:customStyle="1" w:styleId="ListLabel91">
    <w:name w:val="ListLabel 91"/>
    <w:qFormat/>
    <w:rPr>
      <w:b w:val="0"/>
      <w:bCs w:val="0"/>
      <w:i w:val="0"/>
      <w:iCs w:val="0"/>
      <w:strike w:val="0"/>
      <w:dstrike w:val="0"/>
      <w:color w:val="000000"/>
      <w:position w:val="0"/>
      <w:sz w:val="22"/>
      <w:szCs w:val="22"/>
      <w:u w:val="none"/>
      <w:vertAlign w:val="baseline"/>
    </w:rPr>
  </w:style>
  <w:style w:type="character" w:customStyle="1" w:styleId="ListLabel92">
    <w:name w:val="ListLabel 92"/>
    <w:qFormat/>
    <w:rPr>
      <w:b w:val="0"/>
      <w:bCs w:val="0"/>
      <w:i w:val="0"/>
      <w:iCs w:val="0"/>
      <w:strike w:val="0"/>
      <w:dstrike w:val="0"/>
      <w:color w:val="000000"/>
      <w:position w:val="0"/>
      <w:sz w:val="22"/>
      <w:szCs w:val="22"/>
      <w:u w:val="none"/>
      <w:vertAlign w:val="baseline"/>
    </w:rPr>
  </w:style>
  <w:style w:type="character" w:customStyle="1" w:styleId="ListLabel93">
    <w:name w:val="ListLabel 93"/>
    <w:qFormat/>
    <w:rPr>
      <w:b w:val="0"/>
      <w:bCs w:val="0"/>
      <w:i w:val="0"/>
      <w:iCs w:val="0"/>
      <w:strike w:val="0"/>
      <w:dstrike w:val="0"/>
      <w:color w:val="000000"/>
      <w:position w:val="0"/>
      <w:sz w:val="22"/>
      <w:szCs w:val="22"/>
      <w:u w:val="none"/>
      <w:vertAlign w:val="baseline"/>
    </w:rPr>
  </w:style>
  <w:style w:type="character" w:customStyle="1" w:styleId="ListLabel94">
    <w:name w:val="ListLabel 94"/>
    <w:qFormat/>
    <w:rPr>
      <w:b w:val="0"/>
      <w:bCs w:val="0"/>
      <w:i w:val="0"/>
      <w:iCs w:val="0"/>
      <w:strike w:val="0"/>
      <w:dstrike w:val="0"/>
      <w:color w:val="000000"/>
      <w:position w:val="0"/>
      <w:sz w:val="22"/>
      <w:szCs w:val="22"/>
      <w:u w:val="none"/>
      <w:vertAlign w:val="baseline"/>
    </w:rPr>
  </w:style>
  <w:style w:type="character" w:customStyle="1" w:styleId="ListLabel95">
    <w:name w:val="ListLabel 95"/>
    <w:qFormat/>
    <w:rPr>
      <w:b w:val="0"/>
      <w:bCs w:val="0"/>
      <w:i w:val="0"/>
      <w:iCs w:val="0"/>
      <w:strike w:val="0"/>
      <w:dstrike w:val="0"/>
      <w:color w:val="000000"/>
      <w:position w:val="0"/>
      <w:sz w:val="22"/>
      <w:szCs w:val="22"/>
      <w:u w:val="none"/>
      <w:vertAlign w:val="baseline"/>
    </w:rPr>
  </w:style>
  <w:style w:type="character" w:customStyle="1" w:styleId="ListLabel96">
    <w:name w:val="ListLabel 96"/>
    <w:qFormat/>
    <w:rPr>
      <w:b w:val="0"/>
      <w:bCs w:val="0"/>
      <w:i w:val="0"/>
      <w:iCs w:val="0"/>
      <w:strike w:val="0"/>
      <w:dstrike w:val="0"/>
      <w:color w:val="000000"/>
      <w:position w:val="0"/>
      <w:sz w:val="22"/>
      <w:szCs w:val="22"/>
      <w:u w:val="none"/>
      <w:vertAlign w:val="baseline"/>
    </w:rPr>
  </w:style>
  <w:style w:type="character" w:customStyle="1" w:styleId="ListLabel97">
    <w:name w:val="ListLabel 97"/>
    <w:qFormat/>
    <w:rPr>
      <w:b w:val="0"/>
      <w:bCs w:val="0"/>
      <w:i w:val="0"/>
      <w:iCs w:val="0"/>
      <w:strike w:val="0"/>
      <w:dstrike w:val="0"/>
      <w:color w:val="000000"/>
      <w:position w:val="0"/>
      <w:sz w:val="22"/>
      <w:szCs w:val="22"/>
      <w:u w:val="none"/>
      <w:vertAlign w:val="baseline"/>
    </w:rPr>
  </w:style>
  <w:style w:type="character" w:customStyle="1" w:styleId="ListLabel98">
    <w:name w:val="ListLabel 98"/>
    <w:qFormat/>
    <w:rPr>
      <w:b w:val="0"/>
      <w:bCs w:val="0"/>
      <w:i w:val="0"/>
      <w:iCs w:val="0"/>
      <w:strike w:val="0"/>
      <w:dstrike w:val="0"/>
      <w:color w:val="000000"/>
      <w:position w:val="0"/>
      <w:sz w:val="22"/>
      <w:szCs w:val="22"/>
      <w:u w:val="none"/>
      <w:vertAlign w:val="baseline"/>
    </w:rPr>
  </w:style>
  <w:style w:type="character" w:customStyle="1" w:styleId="ListLabel99">
    <w:name w:val="ListLabel 99"/>
    <w:qFormat/>
    <w:rPr>
      <w:b w:val="0"/>
      <w:bCs w:val="0"/>
      <w:i w:val="0"/>
      <w:iCs w:val="0"/>
      <w:strike w:val="0"/>
      <w:dstrike w:val="0"/>
      <w:color w:val="000000"/>
      <w:position w:val="0"/>
      <w:sz w:val="22"/>
      <w:szCs w:val="22"/>
      <w:u w:val="none"/>
      <w:vertAlign w:val="baseline"/>
    </w:rPr>
  </w:style>
  <w:style w:type="character" w:customStyle="1" w:styleId="ListLabel100">
    <w:name w:val="ListLabel 100"/>
    <w:qFormat/>
    <w:rPr>
      <w:b w:val="0"/>
      <w:bCs w:val="0"/>
      <w:i w:val="0"/>
      <w:iCs w:val="0"/>
      <w:strike w:val="0"/>
      <w:dstrike w:val="0"/>
      <w:color w:val="000000"/>
      <w:position w:val="0"/>
      <w:sz w:val="24"/>
      <w:szCs w:val="24"/>
      <w:u w:val="none"/>
      <w:vertAlign w:val="baseline"/>
    </w:rPr>
  </w:style>
  <w:style w:type="character" w:customStyle="1" w:styleId="ListLabel101">
    <w:name w:val="ListLabel 101"/>
    <w:qFormat/>
    <w:rPr>
      <w:b w:val="0"/>
      <w:bCs w:val="0"/>
      <w:i w:val="0"/>
      <w:iCs w:val="0"/>
      <w:strike w:val="0"/>
      <w:dstrike w:val="0"/>
      <w:color w:val="000000"/>
      <w:position w:val="0"/>
      <w:sz w:val="24"/>
      <w:szCs w:val="24"/>
      <w:u w:val="none"/>
      <w:vertAlign w:val="baseline"/>
    </w:rPr>
  </w:style>
  <w:style w:type="character" w:customStyle="1" w:styleId="ListLabel102">
    <w:name w:val="ListLabel 102"/>
    <w:qFormat/>
    <w:rPr>
      <w:b w:val="0"/>
      <w:bCs w:val="0"/>
      <w:i w:val="0"/>
      <w:iCs w:val="0"/>
      <w:strike w:val="0"/>
      <w:dstrike w:val="0"/>
      <w:color w:val="000000"/>
      <w:position w:val="0"/>
      <w:sz w:val="24"/>
      <w:szCs w:val="24"/>
      <w:u w:val="none"/>
      <w:vertAlign w:val="baseline"/>
    </w:rPr>
  </w:style>
  <w:style w:type="character" w:customStyle="1" w:styleId="ListLabel103">
    <w:name w:val="ListLabel 103"/>
    <w:qFormat/>
    <w:rPr>
      <w:b w:val="0"/>
      <w:bCs w:val="0"/>
      <w:i w:val="0"/>
      <w:iCs w:val="0"/>
      <w:strike w:val="0"/>
      <w:dstrike w:val="0"/>
      <w:color w:val="000000"/>
      <w:position w:val="0"/>
      <w:sz w:val="24"/>
      <w:szCs w:val="24"/>
      <w:u w:val="none"/>
      <w:vertAlign w:val="baseline"/>
    </w:rPr>
  </w:style>
  <w:style w:type="character" w:customStyle="1" w:styleId="ListLabel104">
    <w:name w:val="ListLabel 104"/>
    <w:qFormat/>
    <w:rPr>
      <w:b w:val="0"/>
      <w:bCs w:val="0"/>
      <w:i w:val="0"/>
      <w:iCs w:val="0"/>
      <w:strike w:val="0"/>
      <w:dstrike w:val="0"/>
      <w:color w:val="000000"/>
      <w:position w:val="0"/>
      <w:sz w:val="24"/>
      <w:szCs w:val="24"/>
      <w:u w:val="none"/>
      <w:vertAlign w:val="baseline"/>
    </w:rPr>
  </w:style>
  <w:style w:type="character" w:customStyle="1" w:styleId="ListLabel105">
    <w:name w:val="ListLabel 105"/>
    <w:qFormat/>
    <w:rPr>
      <w:b w:val="0"/>
      <w:bCs w:val="0"/>
      <w:i w:val="0"/>
      <w:iCs w:val="0"/>
      <w:strike w:val="0"/>
      <w:dstrike w:val="0"/>
      <w:color w:val="000000"/>
      <w:position w:val="0"/>
      <w:sz w:val="24"/>
      <w:szCs w:val="24"/>
      <w:u w:val="none"/>
      <w:vertAlign w:val="baseline"/>
    </w:rPr>
  </w:style>
  <w:style w:type="character" w:customStyle="1" w:styleId="ListLabel106">
    <w:name w:val="ListLabel 106"/>
    <w:qFormat/>
    <w:rPr>
      <w:b w:val="0"/>
      <w:bCs w:val="0"/>
      <w:i w:val="0"/>
      <w:iCs w:val="0"/>
      <w:strike w:val="0"/>
      <w:dstrike w:val="0"/>
      <w:color w:val="000000"/>
      <w:position w:val="0"/>
      <w:sz w:val="24"/>
      <w:szCs w:val="24"/>
      <w:u w:val="none"/>
      <w:vertAlign w:val="baseline"/>
    </w:rPr>
  </w:style>
  <w:style w:type="character" w:customStyle="1" w:styleId="ListLabel107">
    <w:name w:val="ListLabel 107"/>
    <w:qFormat/>
    <w:rPr>
      <w:b w:val="0"/>
      <w:bCs w:val="0"/>
      <w:i w:val="0"/>
      <w:iCs w:val="0"/>
      <w:strike w:val="0"/>
      <w:dstrike w:val="0"/>
      <w:color w:val="000000"/>
      <w:position w:val="0"/>
      <w:sz w:val="24"/>
      <w:szCs w:val="24"/>
      <w:u w:val="none"/>
      <w:vertAlign w:val="baseline"/>
    </w:rPr>
  </w:style>
  <w:style w:type="character" w:customStyle="1" w:styleId="ListLabel108">
    <w:name w:val="ListLabel 108"/>
    <w:qFormat/>
    <w:rPr>
      <w:b w:val="0"/>
      <w:bCs w:val="0"/>
      <w:i w:val="0"/>
      <w:iCs w:val="0"/>
      <w:strike w:val="0"/>
      <w:dstrike w:val="0"/>
      <w:color w:val="000000"/>
      <w:position w:val="0"/>
      <w:sz w:val="24"/>
      <w:szCs w:val="24"/>
      <w:u w:val="none"/>
      <w:vertAlign w:val="baseline"/>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lang w:val="it-IT"/>
    </w:rPr>
  </w:style>
  <w:style w:type="character" w:customStyle="1" w:styleId="ListLabel116">
    <w:name w:val="ListLabel 116"/>
    <w:qFormat/>
  </w:style>
  <w:style w:type="character" w:customStyle="1" w:styleId="ListLabel117">
    <w:name w:val="ListLabel 117"/>
    <w:qFormat/>
    <w:rPr>
      <w:color w:val="FF0000"/>
    </w:rPr>
  </w:style>
  <w:style w:type="character" w:customStyle="1" w:styleId="ListLabel118">
    <w:name w:val="ListLabel 118"/>
    <w:qFormat/>
  </w:style>
  <w:style w:type="character" w:customStyle="1" w:styleId="ListLabel119">
    <w:name w:val="ListLabel 119"/>
    <w:qFormat/>
    <w:rPr>
      <w:color w:val="EE0000"/>
    </w:rPr>
  </w:style>
  <w:style w:type="paragraph" w:styleId="Titolo">
    <w:name w:val="Title"/>
    <w:basedOn w:val="Normale"/>
    <w:next w:val="Corpotesto"/>
    <w:uiPriority w:val="10"/>
    <w:qFormat/>
    <w:pPr>
      <w:keepNext/>
      <w:keepLines/>
      <w:spacing w:before="480" w:after="120"/>
    </w:pPr>
    <w:rPr>
      <w:b/>
      <w:bCs/>
      <w:sz w:val="72"/>
      <w:szCs w:val="72"/>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ice">
    <w:name w:val="Indice"/>
    <w:basedOn w:val="Normale"/>
    <w:qFormat/>
    <w:pPr>
      <w:suppressLineNumbers/>
    </w:pPr>
    <w:rPr>
      <w:rFonts w:cs="Arial Unicode M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1"/>
    <w:qFormat/>
    <w:rsid w:val="002D72CB"/>
    <w:pPr>
      <w:ind w:left="720"/>
      <w:contextualSpacing/>
    </w:pPr>
  </w:style>
  <w:style w:type="paragraph" w:styleId="Intestazione">
    <w:name w:val="header"/>
    <w:basedOn w:val="Normale"/>
  </w:style>
  <w:style w:type="paragraph" w:customStyle="1" w:styleId="Contenutocornice">
    <w:name w:val="Contenuto cornice"/>
    <w:basedOn w:val="Normale"/>
    <w:qFormat/>
  </w:style>
  <w:style w:type="table" w:customStyle="1" w:styleId="TableNormal">
    <w:name w:val="TableNormal"/>
    <w:tblPr>
      <w:tblCellMar>
        <w:top w:w="100" w:type="dxa"/>
        <w:left w:w="100" w:type="dxa"/>
        <w:bottom w:w="100" w:type="dxa"/>
        <w:right w:w="100" w:type="dxa"/>
      </w:tblCellMar>
    </w:tblPr>
  </w:style>
  <w:style w:type="paragraph" w:customStyle="1" w:styleId="Default">
    <w:name w:val="Default"/>
    <w:qFormat/>
    <w:rsid w:val="00193E82"/>
    <w:pPr>
      <w:autoSpaceDE w:val="0"/>
      <w:autoSpaceDN w:val="0"/>
      <w:adjustRightInd w:val="0"/>
    </w:pPr>
    <w:rPr>
      <w:rFonts w:ascii="Calibri" w:eastAsia="Times New Roman" w:hAnsi="Calibri" w:cs="Calibri"/>
      <w:color w:val="000000"/>
      <w:lang w:val="it-IT"/>
    </w:rPr>
  </w:style>
  <w:style w:type="paragraph" w:styleId="Pidipagina">
    <w:name w:val="footer"/>
    <w:basedOn w:val="Normale"/>
    <w:link w:val="PidipaginaCarattere"/>
    <w:uiPriority w:val="99"/>
    <w:unhideWhenUsed/>
    <w:rsid w:val="00B775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757D"/>
  </w:style>
  <w:style w:type="character" w:styleId="Collegamentoipertestuale">
    <w:name w:val="Hyperlink"/>
    <w:basedOn w:val="Carpredefinitoparagrafo"/>
    <w:uiPriority w:val="99"/>
    <w:unhideWhenUsed/>
    <w:rsid w:val="00150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cehub.waszp.com/login"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multilario.i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XX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federvela.it/federvela/normative-e-regolamenti/programmazione-attivit&#224;-sportiva-nazionale/103-norme-per-l-attivit&#224;-sportiva-nazionale/file.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racingrulesofsailing.org/events/5847"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0.jpe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Pages>
  <Words>3022</Words>
  <Characters>17230</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NADIUZ</dc:creator>
  <dc:description/>
  <cp:lastModifiedBy>NADIUZ</cp:lastModifiedBy>
  <cp:revision>10</cp:revision>
  <dcterms:created xsi:type="dcterms:W3CDTF">2026-01-28T13:58:00Z</dcterms:created>
  <dcterms:modified xsi:type="dcterms:W3CDTF">2026-02-02T10:50:00Z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